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теме «Комплексные кадастровые работы»</w:t>
      </w:r>
      <w:r>
        <w:rPr>
          <w:rFonts w:ascii="Segoe UI" w:hAnsi="Segoe UI" w:cs="Segoe UI"/>
          <w:b/>
          <w:sz w:val="32"/>
          <w:szCs w:val="32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Bdr/>
        <w:shd w:val="clear" w:color="auto" w:fill="ffffff"/>
        <w:spacing/>
        <w:ind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13 мая с 10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cs="Segoe UI"/>
          <w:b/>
          <w:bCs/>
        </w:rPr>
        <w:t xml:space="preserve"> до 12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эксперты отдела выполнения комплексных кадастровых работ </w:t>
      </w:r>
      <w:r>
        <w:rPr>
          <w:rFonts w:ascii="Segoe UI" w:hAnsi="Segoe UI" w:cs="Segoe UI"/>
        </w:rPr>
        <w:t xml:space="preserve">федерального значения филиала ППК «Роскадастр» по Республике Карелия ответят на вопросы граждан по теме «Комплексные кадастровые работы».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3)</w:t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Bdr/>
        <w:shd w:val="clear" w:color="auto" w:fill="ffffff"/>
        <w:spacing/>
        <w:ind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885"/>
          <w:color w:val="2a5885"/>
        </w:rPr>
        <w:t xml:space="preserve">#Роскадастр</w:t>
      </w:r>
      <w:r>
        <w:rPr>
          <w:rStyle w:val="88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85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91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810" cy="392430"/>
              <wp:effectExtent l="0" t="0" r="0" b="0"/>
              <wp:docPr id="1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81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30pt;height:30.9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18">
    <w:name w:val="Heading 1"/>
    <w:basedOn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19">
    <w:name w:val="Heading 2"/>
    <w:basedOn w:val="7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0">
    <w:name w:val="Heading 3"/>
    <w:basedOn w:val="7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1">
    <w:name w:val="Heading 4"/>
    <w:basedOn w:val="7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2">
    <w:name w:val="Heading 5"/>
    <w:basedOn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3">
    <w:name w:val="Heading 6"/>
    <w:basedOn w:val="71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4">
    <w:name w:val="Heading 7"/>
    <w:basedOn w:val="71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5">
    <w:name w:val="Heading 8"/>
    <w:basedOn w:val="71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6">
    <w:name w:val="Heading 9"/>
    <w:basedOn w:val="71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 w:customStyle="1">
    <w:name w:val="Caption Char"/>
    <w:uiPriority w:val="99"/>
    <w:qFormat/>
    <w:pPr>
      <w:pBdr/>
      <w:spacing/>
      <w:ind/>
    </w:pPr>
  </w:style>
  <w:style w:type="character" w:styleId="857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8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9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60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61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862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63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864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5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6" w:customStyle="1">
    <w:name w:val="Title Char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 w:customStyle="1">
    <w:name w:val="Subtitle Char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868" w:customStyle="1">
    <w:name w:val="Quote Char"/>
    <w:uiPriority w:val="29"/>
    <w:qFormat/>
    <w:pPr>
      <w:pBdr/>
      <w:spacing/>
      <w:ind/>
    </w:pPr>
    <w:rPr>
      <w:i/>
      <w:iCs/>
      <w:color w:val="404040"/>
    </w:r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870" w:customStyle="1">
    <w:name w:val="Intense Quote Char"/>
    <w:uiPriority w:val="30"/>
    <w:qFormat/>
    <w:pPr>
      <w:pBdr/>
      <w:spacing/>
      <w:ind/>
    </w:pPr>
    <w:rPr>
      <w:i/>
      <w:iCs/>
      <w:color w:val="365f91"/>
    </w:rPr>
  </w:style>
  <w:style w:type="character" w:styleId="87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 w:customStyle="1">
    <w:name w:val="Header Char"/>
    <w:basedOn w:val="727"/>
    <w:uiPriority w:val="99"/>
    <w:qFormat/>
    <w:pPr>
      <w:pBdr/>
      <w:spacing/>
      <w:ind/>
    </w:pPr>
  </w:style>
  <w:style w:type="character" w:styleId="878" w:customStyle="1">
    <w:name w:val="Footer Char"/>
    <w:basedOn w:val="727"/>
    <w:uiPriority w:val="99"/>
    <w:qFormat/>
    <w:pPr>
      <w:pBdr/>
      <w:spacing/>
      <w:ind/>
    </w:pPr>
  </w:style>
  <w:style w:type="character" w:styleId="879" w:customStyle="1">
    <w:name w:val="Foot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0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1">
    <w:name w:val="footnote reference"/>
    <w:pPr>
      <w:pBdr/>
      <w:spacing/>
      <w:ind/>
    </w:pPr>
    <w:rPr>
      <w:vertAlign w:val="superscript"/>
    </w:rPr>
  </w:style>
  <w:style w:type="character" w:styleId="882" w:customStyle="1">
    <w:name w:val="End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3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4">
    <w:name w:val="endnote reference"/>
    <w:pPr>
      <w:pBdr/>
      <w:spacing/>
      <w:ind/>
    </w:pPr>
    <w:rPr>
      <w:vertAlign w:val="superscript"/>
    </w:rPr>
  </w:style>
  <w:style w:type="character" w:styleId="885">
    <w:name w:val="Hyperlink"/>
    <w:uiPriority w:val="99"/>
    <w:qFormat/>
    <w:pPr>
      <w:pBdr/>
      <w:spacing/>
      <w:ind/>
    </w:pPr>
    <w:rPr>
      <w:color w:val="0000ff"/>
      <w:u w:val="single"/>
    </w:rPr>
  </w:style>
  <w:style w:type="character" w:styleId="88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87" w:customStyle="1">
    <w:name w:val="Верхний колонтитул Знак"/>
    <w:basedOn w:val="727"/>
    <w:uiPriority w:val="99"/>
    <w:qFormat/>
    <w:pPr>
      <w:pBdr/>
      <w:spacing/>
      <w:ind/>
    </w:pPr>
  </w:style>
  <w:style w:type="character" w:styleId="888" w:customStyle="1">
    <w:name w:val="Нижний колонтитул Знак"/>
    <w:basedOn w:val="727"/>
    <w:uiPriority w:val="99"/>
    <w:qFormat/>
    <w:pPr>
      <w:pBdr/>
      <w:spacing/>
      <w:ind/>
    </w:pPr>
  </w:style>
  <w:style w:type="character" w:styleId="889" w:customStyle="1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91">
    <w:name w:val="line number"/>
    <w:pPr>
      <w:pBdr/>
      <w:spacing/>
      <w:ind/>
    </w:pPr>
  </w:style>
  <w:style w:type="paragraph" w:styleId="892">
    <w:name w:val="Title"/>
    <w:basedOn w:val="717"/>
    <w:next w:val="89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Body Text"/>
    <w:basedOn w:val="717"/>
    <w:pPr>
      <w:pBdr/>
      <w:spacing w:after="140" w:line="276" w:lineRule="auto"/>
      <w:ind/>
    </w:pPr>
  </w:style>
  <w:style w:type="paragraph" w:styleId="894">
    <w:name w:val="List"/>
    <w:basedOn w:val="893"/>
    <w:pPr>
      <w:pBdr/>
      <w:spacing/>
      <w:ind/>
    </w:pPr>
    <w:rPr>
      <w:rFonts w:ascii="PT Astra Serif" w:hAnsi="PT Astra Serif" w:cs="Noto Sans Devanagari"/>
    </w:rPr>
  </w:style>
  <w:style w:type="paragraph" w:styleId="895">
    <w:name w:val="Caption"/>
    <w:basedOn w:val="71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6">
    <w:name w:val="index heading"/>
    <w:basedOn w:val="892"/>
    <w:pPr>
      <w:pBdr/>
      <w:spacing/>
      <w:ind/>
    </w:pPr>
  </w:style>
  <w:style w:type="paragraph" w:styleId="897">
    <w:name w:val="Subtitle"/>
    <w:basedOn w:val="717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98">
    <w:name w:val="Quote"/>
    <w:basedOn w:val="7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99">
    <w:name w:val="List Paragraph"/>
    <w:basedOn w:val="717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00">
    <w:name w:val="Intense Quote"/>
    <w:basedOn w:val="717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901">
    <w:name w:val="No Spacing"/>
    <w:basedOn w:val="717"/>
    <w:uiPriority w:val="1"/>
    <w:qFormat/>
    <w:pPr>
      <w:pBdr/>
      <w:spacing/>
      <w:ind/>
    </w:pPr>
  </w:style>
  <w:style w:type="paragraph" w:styleId="902" w:customStyle="1">
    <w:name w:val="Колонтитул"/>
    <w:basedOn w:val="717"/>
    <w:qFormat/>
    <w:pPr>
      <w:pBdr/>
      <w:spacing/>
      <w:ind/>
    </w:pPr>
  </w:style>
  <w:style w:type="paragraph" w:styleId="903">
    <w:name w:val="Header"/>
    <w:basedOn w:val="71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904">
    <w:name w:val="Footer"/>
    <w:basedOn w:val="71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5">
    <w:name w:val="footnote text"/>
    <w:basedOn w:val="7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06">
    <w:name w:val="endnote text"/>
    <w:basedOn w:val="7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07">
    <w:name w:val="toc 1"/>
    <w:basedOn w:val="717"/>
    <w:uiPriority w:val="39"/>
    <w:unhideWhenUsed/>
    <w:pPr>
      <w:pBdr/>
      <w:spacing w:after="100"/>
      <w:ind/>
    </w:pPr>
  </w:style>
  <w:style w:type="paragraph" w:styleId="908">
    <w:name w:val="toc 2"/>
    <w:basedOn w:val="717"/>
    <w:uiPriority w:val="39"/>
    <w:unhideWhenUsed/>
    <w:pPr>
      <w:pBdr/>
      <w:spacing w:after="100"/>
      <w:ind w:left="220"/>
    </w:pPr>
  </w:style>
  <w:style w:type="paragraph" w:styleId="909">
    <w:name w:val="toc 3"/>
    <w:basedOn w:val="717"/>
    <w:uiPriority w:val="39"/>
    <w:unhideWhenUsed/>
    <w:pPr>
      <w:pBdr/>
      <w:spacing w:after="100"/>
      <w:ind w:left="440"/>
    </w:pPr>
  </w:style>
  <w:style w:type="paragraph" w:styleId="910">
    <w:name w:val="toc 4"/>
    <w:basedOn w:val="717"/>
    <w:uiPriority w:val="39"/>
    <w:unhideWhenUsed/>
    <w:pPr>
      <w:pBdr/>
      <w:spacing w:after="100"/>
      <w:ind w:left="660"/>
    </w:pPr>
  </w:style>
  <w:style w:type="paragraph" w:styleId="911">
    <w:name w:val="toc 5"/>
    <w:basedOn w:val="717"/>
    <w:uiPriority w:val="39"/>
    <w:unhideWhenUsed/>
    <w:pPr>
      <w:pBdr/>
      <w:spacing w:after="100"/>
      <w:ind w:left="880"/>
    </w:pPr>
  </w:style>
  <w:style w:type="paragraph" w:styleId="912">
    <w:name w:val="toc 6"/>
    <w:basedOn w:val="717"/>
    <w:uiPriority w:val="39"/>
    <w:unhideWhenUsed/>
    <w:pPr>
      <w:pBdr/>
      <w:spacing w:after="100"/>
      <w:ind w:left="1100"/>
    </w:pPr>
  </w:style>
  <w:style w:type="paragraph" w:styleId="913">
    <w:name w:val="toc 7"/>
    <w:basedOn w:val="717"/>
    <w:uiPriority w:val="39"/>
    <w:unhideWhenUsed/>
    <w:pPr>
      <w:pBdr/>
      <w:spacing w:after="100"/>
      <w:ind w:left="1320"/>
    </w:pPr>
  </w:style>
  <w:style w:type="paragraph" w:styleId="914">
    <w:name w:val="toc 8"/>
    <w:basedOn w:val="717"/>
    <w:uiPriority w:val="39"/>
    <w:unhideWhenUsed/>
    <w:pPr>
      <w:pBdr/>
      <w:spacing w:after="100"/>
      <w:ind w:left="1540"/>
    </w:pPr>
  </w:style>
  <w:style w:type="paragraph" w:styleId="915">
    <w:name w:val="toc 9"/>
    <w:basedOn w:val="717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917">
    <w:name w:val="table of figures"/>
    <w:basedOn w:val="717"/>
    <w:uiPriority w:val="99"/>
    <w:unhideWhenUsed/>
    <w:pPr>
      <w:pBdr/>
      <w:spacing/>
      <w:ind/>
    </w:pPr>
  </w:style>
  <w:style w:type="paragraph" w:styleId="918">
    <w:name w:val="Balloon Text"/>
    <w:basedOn w:val="717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919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920">
    <w:name w:val="Plain Text"/>
    <w:basedOn w:val="71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921" w:customStyle="1">
    <w:name w:val="paragraph scxw163741632 bcx0"/>
    <w:basedOn w:val="717"/>
    <w:qFormat/>
    <w:pPr>
      <w:pBdr/>
      <w:spacing w:afterAutospacing="1" w:beforeAutospacing="1"/>
      <w:ind/>
    </w:pPr>
  </w:style>
  <w:style w:type="paragraph" w:styleId="922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2026-03-24T08:15:00Z</dcterms:created>
  <dcterms:modified xsi:type="dcterms:W3CDTF">2026-03-24T11:26:31Z</dcterms:modified>
  <cp:version>786432</cp:version>
</cp:coreProperties>
</file>