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395F23" w:rsidP="00395F23">
      <w:pPr>
        <w:jc w:val="both"/>
        <w:rPr>
          <w:sz w:val="28"/>
          <w:szCs w:val="28"/>
        </w:rPr>
      </w:pPr>
      <w:r w:rsidRPr="00395F23">
        <w:rPr>
          <w:sz w:val="28"/>
          <w:szCs w:val="28"/>
        </w:rPr>
        <w:tab/>
        <w:t xml:space="preserve">Жительница </w:t>
      </w:r>
      <w:proofErr w:type="spellStart"/>
      <w:r w:rsidRPr="00395F23">
        <w:rPr>
          <w:sz w:val="28"/>
          <w:szCs w:val="28"/>
        </w:rPr>
        <w:t>Прионежского</w:t>
      </w:r>
      <w:proofErr w:type="spellEnd"/>
      <w:r w:rsidRPr="00395F23">
        <w:rPr>
          <w:sz w:val="28"/>
          <w:szCs w:val="28"/>
        </w:rPr>
        <w:t xml:space="preserve"> района предстанет перед судом за фиктивную регистрацию иностранных граждан</w:t>
      </w:r>
    </w:p>
    <w:p w:rsidR="00395F23" w:rsidRDefault="00395F23" w:rsidP="00395F23">
      <w:pPr>
        <w:jc w:val="both"/>
        <w:rPr>
          <w:sz w:val="28"/>
          <w:szCs w:val="28"/>
        </w:rPr>
      </w:pPr>
    </w:p>
    <w:p w:rsidR="00395F23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постановление по уголовному делу в отношении 58-летней жительницы с. Шелтозеро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района, обвиняемой по ст. 322.3 УК РФ (фиктивная постановка на учет иностранного гражданина по месту пребывания в Российской Федерации).</w:t>
      </w:r>
    </w:p>
    <w:p w:rsidR="00395F23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на протяжении года </w:t>
      </w:r>
      <w:r w:rsidR="00C93326">
        <w:rPr>
          <w:sz w:val="28"/>
          <w:szCs w:val="28"/>
        </w:rPr>
        <w:t>обвиняемая</w:t>
      </w:r>
      <w:r>
        <w:rPr>
          <w:sz w:val="28"/>
          <w:szCs w:val="28"/>
        </w:rPr>
        <w:t xml:space="preserve"> по просьбе родственника обращалась с заявлениями в миграционную службу о фиктивной регистрации по месту пребывания в принадлежащем </w:t>
      </w:r>
      <w:r w:rsidR="00C93326">
        <w:rPr>
          <w:sz w:val="28"/>
          <w:szCs w:val="28"/>
        </w:rPr>
        <w:t>ей</w:t>
      </w:r>
      <w:r>
        <w:rPr>
          <w:sz w:val="28"/>
          <w:szCs w:val="28"/>
        </w:rPr>
        <w:t xml:space="preserve"> аварийном доме иностранных граждан, работающих в организации, осуществляющей деятельность по камнеобработке, в соседнем населенном пункте.</w:t>
      </w:r>
    </w:p>
    <w:p w:rsidR="00C93326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Всего </w:t>
      </w:r>
      <w:r w:rsidR="00C93326">
        <w:rPr>
          <w:sz w:val="28"/>
          <w:szCs w:val="28"/>
        </w:rPr>
        <w:t>пенсионеркой</w:t>
      </w:r>
      <w:r>
        <w:rPr>
          <w:sz w:val="28"/>
          <w:szCs w:val="28"/>
        </w:rPr>
        <w:t xml:space="preserve"> были оформлены регистрационные документы в отношении </w:t>
      </w:r>
      <w:r w:rsidR="00C93326">
        <w:rPr>
          <w:sz w:val="28"/>
          <w:szCs w:val="28"/>
        </w:rPr>
        <w:t>9</w:t>
      </w:r>
      <w:r>
        <w:rPr>
          <w:sz w:val="28"/>
          <w:szCs w:val="28"/>
        </w:rPr>
        <w:t xml:space="preserve"> граждан, прибывших из стран ближнего зарубежья. При этом последние </w:t>
      </w:r>
      <w:r w:rsidR="00C93326">
        <w:rPr>
          <w:sz w:val="28"/>
          <w:szCs w:val="28"/>
        </w:rPr>
        <w:t>по заявленному адресу</w:t>
      </w:r>
      <w:r>
        <w:rPr>
          <w:sz w:val="28"/>
          <w:szCs w:val="28"/>
        </w:rPr>
        <w:t xml:space="preserve"> фактически не проживали. Тем самым обвиняемая нарушила требования законодательства о миграционном учете иностранных граждан</w:t>
      </w:r>
      <w:r w:rsidR="00C93326">
        <w:rPr>
          <w:sz w:val="28"/>
          <w:szCs w:val="28"/>
        </w:rPr>
        <w:t xml:space="preserve">, создала условия для их уклонения от контроля </w:t>
      </w:r>
      <w:bookmarkStart w:id="0" w:name="_GoBack"/>
      <w:bookmarkEnd w:id="0"/>
      <w:r w:rsidR="00C93326">
        <w:rPr>
          <w:sz w:val="28"/>
          <w:szCs w:val="28"/>
        </w:rPr>
        <w:t>компетентных государственных органов.</w:t>
      </w:r>
    </w:p>
    <w:p w:rsidR="00395F23" w:rsidRDefault="00C93326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данным фактам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были возбуждены 9 уголовных дел. В ходе дознания женщина признала вину</w:t>
      </w:r>
      <w:r w:rsidR="00395F23">
        <w:rPr>
          <w:sz w:val="28"/>
          <w:szCs w:val="28"/>
        </w:rPr>
        <w:t xml:space="preserve"> </w:t>
      </w:r>
      <w:r>
        <w:rPr>
          <w:sz w:val="28"/>
          <w:szCs w:val="28"/>
        </w:rPr>
        <w:t>и способствовала расследованию.</w:t>
      </w:r>
    </w:p>
    <w:p w:rsidR="00C93326" w:rsidRDefault="00C93326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достаточностью доказательств ее вины и передал уголовное дело для рассмотрения мировому судье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C93326" w:rsidRPr="00C93326" w:rsidRDefault="00C93326" w:rsidP="00C933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3326">
        <w:rPr>
          <w:sz w:val="28"/>
          <w:szCs w:val="28"/>
        </w:rPr>
        <w:t>В соответствии с уголовным законом за совершение указанного преступления предусмотрено наказание в виде лишения</w:t>
      </w:r>
      <w:r w:rsidRPr="00C93326">
        <w:rPr>
          <w:sz w:val="28"/>
          <w:szCs w:val="28"/>
        </w:rPr>
        <w:t xml:space="preserve"> свободы на срок до трех лет с лишением права занимать определенные должности или заниматься определенной д</w:t>
      </w:r>
      <w:r w:rsidRPr="00C93326">
        <w:rPr>
          <w:sz w:val="28"/>
          <w:szCs w:val="28"/>
        </w:rPr>
        <w:t>еятельностью на этот же срок.</w:t>
      </w:r>
      <w:r w:rsidRPr="00C93326">
        <w:rPr>
          <w:sz w:val="28"/>
          <w:szCs w:val="28"/>
        </w:rPr>
        <w:t xml:space="preserve"> </w:t>
      </w:r>
    </w:p>
    <w:p w:rsidR="00C93326" w:rsidRPr="00395F23" w:rsidRDefault="00C93326" w:rsidP="00395F23">
      <w:pPr>
        <w:jc w:val="both"/>
        <w:rPr>
          <w:sz w:val="28"/>
          <w:szCs w:val="28"/>
        </w:rPr>
      </w:pPr>
    </w:p>
    <w:sectPr w:rsidR="00C93326" w:rsidRPr="0039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D"/>
    <w:rsid w:val="00395F23"/>
    <w:rsid w:val="00435DDD"/>
    <w:rsid w:val="0080563E"/>
    <w:rsid w:val="00C9332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8719"/>
  <w15:chartTrackingRefBased/>
  <w15:docId w15:val="{FBB47C86-F35D-4F3D-AC66-44F2473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2023-07-28T16:31:00Z</dcterms:created>
  <dcterms:modified xsi:type="dcterms:W3CDTF">2023-07-28T16:49:00Z</dcterms:modified>
</cp:coreProperties>
</file>