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F6783F" w14:textId="77777777" w:rsidR="0077329D" w:rsidRPr="0077329D" w:rsidRDefault="0077329D" w:rsidP="0077329D">
      <w:pPr>
        <w:spacing w:after="0" w:line="240" w:lineRule="auto"/>
        <w:jc w:val="right"/>
        <w:rPr>
          <w:rFonts w:ascii="Times New Roman" w:eastAsia="Calibri" w:hAnsi="Times New Roman" w:cs="Times New Roman"/>
          <w:b/>
          <w:lang w:eastAsia="en-US"/>
        </w:rPr>
      </w:pPr>
      <w:bookmarkStart w:id="0" w:name="_Hlk481847131"/>
      <w:bookmarkStart w:id="1" w:name="_Hlk517776939"/>
      <w:r w:rsidRPr="0077329D">
        <w:rPr>
          <w:rFonts w:ascii="Times New Roman" w:eastAsia="Calibri" w:hAnsi="Times New Roman" w:cs="Times New Roman"/>
          <w:b/>
          <w:lang w:eastAsia="en-US"/>
        </w:rPr>
        <w:t xml:space="preserve">Утверждено распоряжением Администрации </w:t>
      </w:r>
      <w:proofErr w:type="spellStart"/>
      <w:r w:rsidRPr="0077329D">
        <w:rPr>
          <w:rFonts w:ascii="Times New Roman" w:eastAsia="Calibri" w:hAnsi="Times New Roman" w:cs="Times New Roman"/>
          <w:b/>
          <w:lang w:eastAsia="en-US"/>
        </w:rPr>
        <w:t>Рыборецкого</w:t>
      </w:r>
      <w:proofErr w:type="spellEnd"/>
      <w:r w:rsidRPr="0077329D">
        <w:rPr>
          <w:rFonts w:ascii="Times New Roman" w:eastAsia="Calibri" w:hAnsi="Times New Roman" w:cs="Times New Roman"/>
          <w:b/>
          <w:lang w:eastAsia="en-US"/>
        </w:rPr>
        <w:t xml:space="preserve"> вепсского сельского поселения</w:t>
      </w:r>
    </w:p>
    <w:bookmarkEnd w:id="0"/>
    <w:p w14:paraId="74237B00" w14:textId="21206723" w:rsidR="00F007CA" w:rsidRDefault="0077329D" w:rsidP="0077329D">
      <w:pPr>
        <w:spacing w:after="0" w:line="240" w:lineRule="auto"/>
        <w:jc w:val="right"/>
        <w:rPr>
          <w:rFonts w:ascii="Times New Roman" w:hAnsi="Times New Roman" w:cs="Times New Roman"/>
          <w:b/>
        </w:rPr>
      </w:pPr>
      <w:r w:rsidRPr="0077329D">
        <w:rPr>
          <w:rFonts w:ascii="Times New Roman" w:hAnsi="Times New Roman" w:cs="Times New Roman"/>
          <w:b/>
        </w:rPr>
        <w:t xml:space="preserve">от </w:t>
      </w:r>
      <w:r w:rsidR="0013185D">
        <w:rPr>
          <w:rFonts w:ascii="Times New Roman" w:hAnsi="Times New Roman" w:cs="Times New Roman"/>
          <w:b/>
        </w:rPr>
        <w:t>06</w:t>
      </w:r>
      <w:r w:rsidRPr="0077329D">
        <w:rPr>
          <w:rFonts w:ascii="Times New Roman" w:hAnsi="Times New Roman" w:cs="Times New Roman"/>
          <w:b/>
        </w:rPr>
        <w:t>.0</w:t>
      </w:r>
      <w:r>
        <w:rPr>
          <w:rFonts w:ascii="Times New Roman" w:hAnsi="Times New Roman" w:cs="Times New Roman"/>
          <w:b/>
        </w:rPr>
        <w:t>9</w:t>
      </w:r>
      <w:r w:rsidRPr="0077329D">
        <w:rPr>
          <w:rFonts w:ascii="Times New Roman" w:hAnsi="Times New Roman" w:cs="Times New Roman"/>
          <w:b/>
        </w:rPr>
        <w:t>.202</w:t>
      </w:r>
      <w:r>
        <w:rPr>
          <w:rFonts w:ascii="Times New Roman" w:hAnsi="Times New Roman" w:cs="Times New Roman"/>
          <w:b/>
        </w:rPr>
        <w:t>1</w:t>
      </w:r>
      <w:r w:rsidRPr="0077329D">
        <w:rPr>
          <w:rFonts w:ascii="Times New Roman" w:hAnsi="Times New Roman" w:cs="Times New Roman"/>
          <w:b/>
        </w:rPr>
        <w:t>г. №</w:t>
      </w:r>
      <w:bookmarkEnd w:id="1"/>
      <w:r w:rsidR="0013185D">
        <w:rPr>
          <w:rFonts w:ascii="Times New Roman" w:hAnsi="Times New Roman" w:cs="Times New Roman"/>
          <w:b/>
        </w:rPr>
        <w:t>42</w:t>
      </w:r>
    </w:p>
    <w:p w14:paraId="32E9C647" w14:textId="77777777" w:rsidR="0077329D" w:rsidRDefault="0077329D" w:rsidP="0077329D">
      <w:pPr>
        <w:spacing w:after="0" w:line="240" w:lineRule="auto"/>
        <w:jc w:val="right"/>
        <w:rPr>
          <w:rFonts w:ascii="Times New Roman" w:hAnsi="Times New Roman" w:cs="Times New Roman"/>
          <w:b/>
        </w:rPr>
      </w:pPr>
    </w:p>
    <w:p w14:paraId="4F9D2EFA" w14:textId="6297C9BE" w:rsidR="00A44821" w:rsidRPr="00062196" w:rsidRDefault="00A44821" w:rsidP="00F007CA">
      <w:pPr>
        <w:spacing w:after="0" w:line="240" w:lineRule="auto"/>
        <w:jc w:val="center"/>
        <w:rPr>
          <w:rFonts w:ascii="Times New Roman" w:hAnsi="Times New Roman" w:cs="Times New Roman"/>
          <w:b/>
        </w:rPr>
      </w:pPr>
      <w:r w:rsidRPr="00062196">
        <w:rPr>
          <w:rFonts w:ascii="Times New Roman" w:hAnsi="Times New Roman" w:cs="Times New Roman"/>
          <w:b/>
        </w:rPr>
        <w:t xml:space="preserve">Извещение </w:t>
      </w:r>
    </w:p>
    <w:p w14:paraId="5C2000F7" w14:textId="56694D2D" w:rsidR="00A44821" w:rsidRDefault="00A44821" w:rsidP="00F007CA">
      <w:pPr>
        <w:spacing w:after="0" w:line="240" w:lineRule="auto"/>
        <w:jc w:val="center"/>
        <w:rPr>
          <w:rFonts w:ascii="Times New Roman" w:hAnsi="Times New Roman" w:cs="Times New Roman"/>
          <w:b/>
        </w:rPr>
      </w:pPr>
      <w:r w:rsidRPr="00062196">
        <w:rPr>
          <w:rFonts w:ascii="Times New Roman" w:hAnsi="Times New Roman" w:cs="Times New Roman"/>
          <w:b/>
        </w:rPr>
        <w:t xml:space="preserve">о проведении аукциона в электронной форме № </w:t>
      </w:r>
      <w:r w:rsidR="0077329D">
        <w:rPr>
          <w:rFonts w:ascii="Times New Roman" w:hAnsi="Times New Roman" w:cs="Times New Roman"/>
          <w:b/>
        </w:rPr>
        <w:t>1аэф-21</w:t>
      </w:r>
    </w:p>
    <w:p w14:paraId="52D1DCE5" w14:textId="63CE9257" w:rsidR="00A44821" w:rsidRPr="00062196" w:rsidRDefault="00A44821" w:rsidP="00F007CA">
      <w:pPr>
        <w:spacing w:after="0" w:line="240" w:lineRule="auto"/>
        <w:jc w:val="center"/>
        <w:rPr>
          <w:rFonts w:ascii="Times New Roman" w:hAnsi="Times New Roman" w:cs="Times New Roman"/>
          <w:b/>
        </w:rPr>
      </w:pPr>
      <w:bookmarkStart w:id="2" w:name="_Hlk522614526"/>
      <w:bookmarkStart w:id="3" w:name="_Hlk500761272"/>
      <w:r w:rsidRPr="00062196">
        <w:rPr>
          <w:rFonts w:ascii="Times New Roman" w:hAnsi="Times New Roman" w:cs="Times New Roman"/>
          <w:b/>
        </w:rPr>
        <w:t xml:space="preserve">(Идентификационный код закупки (ИКЗ) </w:t>
      </w:r>
      <w:bookmarkStart w:id="4" w:name="_Hlk71811072"/>
      <w:r w:rsidR="007F3593" w:rsidRPr="0077329D">
        <w:rPr>
          <w:rFonts w:ascii="Times New Roman" w:hAnsi="Times New Roman" w:cs="Times New Roman"/>
          <w:b/>
        </w:rPr>
        <w:fldChar w:fldCharType="begin"/>
      </w:r>
      <w:r w:rsidR="005D4358" w:rsidRPr="0077329D">
        <w:rPr>
          <w:rFonts w:ascii="Times New Roman" w:hAnsi="Times New Roman" w:cs="Times New Roman"/>
          <w:b/>
        </w:rPr>
        <w:instrText xml:space="preserve"> HYPERLINK "https://zakupki.gov.ru/epz/orderplan/pg2020/position-info.html?revision-id=4425575&amp;position-number=202103063000039002000043" \t "_blank" </w:instrText>
      </w:r>
      <w:r w:rsidR="007F3593" w:rsidRPr="0077329D">
        <w:rPr>
          <w:rFonts w:ascii="Times New Roman" w:hAnsi="Times New Roman" w:cs="Times New Roman"/>
          <w:b/>
        </w:rPr>
        <w:fldChar w:fldCharType="separate"/>
      </w:r>
      <w:r w:rsidR="0077329D" w:rsidRPr="0077329D">
        <w:rPr>
          <w:rFonts w:ascii="Times New Roman" w:hAnsi="Times New Roman" w:cs="Times New Roman"/>
          <w:b/>
        </w:rPr>
        <w:t>213102001153110200100100010014391243</w:t>
      </w:r>
      <w:r w:rsidR="007F3593" w:rsidRPr="0077329D">
        <w:rPr>
          <w:rFonts w:ascii="Times New Roman" w:hAnsi="Times New Roman" w:cs="Times New Roman"/>
          <w:b/>
        </w:rPr>
        <w:fldChar w:fldCharType="end"/>
      </w:r>
      <w:bookmarkEnd w:id="4"/>
      <w:r w:rsidRPr="00062196">
        <w:rPr>
          <w:rFonts w:ascii="Times New Roman" w:hAnsi="Times New Roman" w:cs="Times New Roman"/>
          <w:b/>
        </w:rPr>
        <w:t>)</w:t>
      </w:r>
      <w:bookmarkEnd w:id="2"/>
    </w:p>
    <w:p w14:paraId="58141CE0" w14:textId="77777777" w:rsidR="009E0130" w:rsidRPr="00062196" w:rsidRDefault="009E0130" w:rsidP="00F007CA">
      <w:pPr>
        <w:suppressAutoHyphens w:val="0"/>
        <w:spacing w:after="0" w:line="240" w:lineRule="auto"/>
        <w:jc w:val="center"/>
        <w:rPr>
          <w:rFonts w:ascii="Times New Roman" w:hAnsi="Times New Roman" w:cs="Times New Roman"/>
          <w:b/>
          <w:lang w:eastAsia="ru-RU"/>
        </w:rPr>
      </w:pPr>
      <w:bookmarkStart w:id="5" w:name="_Hlk33958436"/>
      <w:r w:rsidRPr="00062196">
        <w:rPr>
          <w:rFonts w:ascii="Times New Roman" w:hAnsi="Times New Roman" w:cs="Times New Roman"/>
          <w:b/>
          <w:lang w:eastAsia="ru-RU"/>
        </w:rPr>
        <w:t>(ТОЛЬКО ДЛЯ СУБЪЕКТОВ МАЛОГО ПРЕДПРИНИМАТЕЛЬСТВА, СОЦИАЛЬНО ОРИЕНТИРОВАННЫХ НЕКОММЕРЧЕСКИХ ОРГАНИЗАЦИЙ)</w:t>
      </w:r>
    </w:p>
    <w:p w14:paraId="16A4957E" w14:textId="77777777" w:rsidR="00A44821" w:rsidRPr="00062196" w:rsidRDefault="00A44821" w:rsidP="00F007CA">
      <w:pPr>
        <w:spacing w:after="0" w:line="240" w:lineRule="auto"/>
        <w:jc w:val="center"/>
        <w:rPr>
          <w:rFonts w:ascii="Times New Roman" w:hAnsi="Times New Roman" w:cs="Times New Roman"/>
          <w:b/>
          <w:bCs/>
        </w:rPr>
      </w:pPr>
    </w:p>
    <w:bookmarkEnd w:id="3"/>
    <w:bookmarkEnd w:id="5"/>
    <w:p w14:paraId="4307CDA0" w14:textId="1E9B4458" w:rsidR="00A44821" w:rsidRPr="00062196" w:rsidRDefault="0077329D" w:rsidP="00F007CA">
      <w:pPr>
        <w:spacing w:after="0" w:line="240" w:lineRule="auto"/>
        <w:ind w:firstLine="567"/>
        <w:jc w:val="both"/>
        <w:rPr>
          <w:rFonts w:ascii="Times New Roman" w:hAnsi="Times New Roman" w:cs="Times New Roman"/>
          <w:b/>
          <w:lang w:eastAsia="zh-CN"/>
        </w:rPr>
      </w:pPr>
      <w:r>
        <w:rPr>
          <w:rFonts w:ascii="Times New Roman" w:hAnsi="Times New Roman" w:cs="Times New Roman"/>
          <w:bCs/>
          <w:iCs/>
        </w:rPr>
        <w:t xml:space="preserve">Администрация </w:t>
      </w:r>
      <w:proofErr w:type="spellStart"/>
      <w:r>
        <w:rPr>
          <w:rFonts w:ascii="Times New Roman" w:hAnsi="Times New Roman" w:cs="Times New Roman"/>
          <w:bCs/>
          <w:iCs/>
        </w:rPr>
        <w:t>Рыборецкого</w:t>
      </w:r>
      <w:proofErr w:type="spellEnd"/>
      <w:r>
        <w:rPr>
          <w:rFonts w:ascii="Times New Roman" w:hAnsi="Times New Roman" w:cs="Times New Roman"/>
          <w:bCs/>
          <w:iCs/>
        </w:rPr>
        <w:t xml:space="preserve"> вепсского сельского поселения</w:t>
      </w:r>
      <w:r w:rsidR="001132E7" w:rsidRPr="00062196">
        <w:rPr>
          <w:rFonts w:ascii="Times New Roman" w:hAnsi="Times New Roman" w:cs="Times New Roman"/>
          <w:bCs/>
          <w:iCs/>
        </w:rPr>
        <w:t>, далее также «Заказчик»</w:t>
      </w:r>
      <w:r w:rsidR="00A44821" w:rsidRPr="00062196">
        <w:rPr>
          <w:rFonts w:ascii="Times New Roman" w:hAnsi="Times New Roman" w:cs="Times New Roman"/>
        </w:rPr>
        <w:t xml:space="preserve"> извещает всех заинтересованных лиц о намерении осуществить закупку (заключить </w:t>
      </w:r>
      <w:bookmarkStart w:id="6" w:name="_Hlk510081700"/>
      <w:r>
        <w:rPr>
          <w:rFonts w:ascii="Times New Roman" w:hAnsi="Times New Roman" w:cs="Times New Roman"/>
        </w:rPr>
        <w:t>муниципальный контракт</w:t>
      </w:r>
      <w:bookmarkEnd w:id="6"/>
      <w:r w:rsidR="00A44821" w:rsidRPr="00062196">
        <w:rPr>
          <w:rFonts w:ascii="Times New Roman" w:hAnsi="Times New Roman" w:cs="Times New Roman"/>
        </w:rPr>
        <w:t xml:space="preserve">, далее также «контракт») на выполнение </w:t>
      </w:r>
      <w:bookmarkStart w:id="7" w:name="_Hlk63958310"/>
      <w:r w:rsidR="009E0130" w:rsidRPr="00062196">
        <w:rPr>
          <w:rFonts w:ascii="Times New Roman" w:hAnsi="Times New Roman" w:cs="Times New Roman"/>
        </w:rPr>
        <w:t>работ</w:t>
      </w:r>
      <w:bookmarkEnd w:id="7"/>
      <w:r w:rsidR="001132E7" w:rsidRPr="00062196">
        <w:rPr>
          <w:rFonts w:ascii="Times New Roman" w:hAnsi="Times New Roman" w:cs="Times New Roman"/>
        </w:rPr>
        <w:t xml:space="preserve"> по </w:t>
      </w:r>
      <w:r w:rsidR="005D4358" w:rsidRPr="00062196">
        <w:rPr>
          <w:rFonts w:ascii="Times New Roman" w:hAnsi="Times New Roman" w:cs="Times New Roman"/>
        </w:rPr>
        <w:t xml:space="preserve">объекту: </w:t>
      </w:r>
      <w:r>
        <w:rPr>
          <w:rFonts w:ascii="Times New Roman" w:hAnsi="Times New Roman" w:cs="Times New Roman"/>
        </w:rPr>
        <w:t xml:space="preserve">Переустройство кровли здания Дома культуры, расположенного по адресу: Республика Карелия, </w:t>
      </w:r>
      <w:proofErr w:type="spellStart"/>
      <w:r>
        <w:rPr>
          <w:rFonts w:ascii="Times New Roman" w:hAnsi="Times New Roman" w:cs="Times New Roman"/>
        </w:rPr>
        <w:t>Рыборецкое</w:t>
      </w:r>
      <w:proofErr w:type="spellEnd"/>
      <w:r>
        <w:rPr>
          <w:rFonts w:ascii="Times New Roman" w:hAnsi="Times New Roman" w:cs="Times New Roman"/>
        </w:rPr>
        <w:t xml:space="preserve"> вепсское сельское поселение, с. </w:t>
      </w:r>
      <w:proofErr w:type="spellStart"/>
      <w:r>
        <w:rPr>
          <w:rFonts w:ascii="Times New Roman" w:hAnsi="Times New Roman" w:cs="Times New Roman"/>
        </w:rPr>
        <w:t>Рыбрека</w:t>
      </w:r>
      <w:proofErr w:type="spellEnd"/>
      <w:r>
        <w:rPr>
          <w:rFonts w:ascii="Times New Roman" w:hAnsi="Times New Roman" w:cs="Times New Roman"/>
        </w:rPr>
        <w:t>, ул. Рудная, д.8</w:t>
      </w:r>
      <w:r w:rsidR="00F007CA">
        <w:rPr>
          <w:rFonts w:ascii="Times New Roman" w:hAnsi="Times New Roman" w:cs="Times New Roman"/>
        </w:rPr>
        <w:t xml:space="preserve"> </w:t>
      </w:r>
      <w:r w:rsidR="00A44821" w:rsidRPr="00062196">
        <w:rPr>
          <w:rFonts w:ascii="Times New Roman" w:hAnsi="Times New Roman" w:cs="Times New Roman"/>
        </w:rPr>
        <w:t>(далее также «работы») для нужд Заказчика</w:t>
      </w:r>
      <w:r w:rsidR="003A7D19">
        <w:rPr>
          <w:rFonts w:ascii="Times New Roman" w:hAnsi="Times New Roman" w:cs="Times New Roman"/>
        </w:rPr>
        <w:t xml:space="preserve"> </w:t>
      </w:r>
      <w:r w:rsidR="00A44821" w:rsidRPr="00062196">
        <w:rPr>
          <w:rFonts w:ascii="Times New Roman" w:hAnsi="Times New Roman" w:cs="Times New Roman"/>
        </w:rPr>
        <w:t>путем проведения аукциона в электронной форме (далее также «аукцион») в соответствии с настоящим извещением о проведении аукциона, документацией об аукционе, в том числе с Техническим заданием и проектом контракта.</w:t>
      </w:r>
    </w:p>
    <w:p w14:paraId="1D685E93" w14:textId="77777777" w:rsidR="00A44821" w:rsidRPr="00062196" w:rsidRDefault="00A44821"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rPr>
        <w:t>1.</w:t>
      </w:r>
      <w:r w:rsidRPr="00062196">
        <w:rPr>
          <w:rFonts w:ascii="Times New Roman" w:hAnsi="Times New Roman" w:cs="Times New Roman"/>
        </w:rPr>
        <w:tab/>
      </w:r>
      <w:r w:rsidRPr="00062196">
        <w:rPr>
          <w:rFonts w:ascii="Times New Roman" w:hAnsi="Times New Roman" w:cs="Times New Roman"/>
          <w:b/>
        </w:rPr>
        <w:t>Сведения о Заказчике:</w:t>
      </w:r>
    </w:p>
    <w:p w14:paraId="4800F303" w14:textId="4F5AD07D" w:rsidR="00A44821" w:rsidRPr="00062196" w:rsidRDefault="00A44821" w:rsidP="00F007CA">
      <w:pPr>
        <w:tabs>
          <w:tab w:val="left" w:pos="426"/>
        </w:tabs>
        <w:spacing w:after="0" w:line="240" w:lineRule="auto"/>
        <w:jc w:val="both"/>
        <w:rPr>
          <w:rFonts w:ascii="Times New Roman" w:hAnsi="Times New Roman" w:cs="Times New Roman"/>
          <w:b/>
          <w:iCs/>
        </w:rPr>
      </w:pPr>
      <w:r w:rsidRPr="00062196">
        <w:rPr>
          <w:rFonts w:ascii="Times New Roman" w:hAnsi="Times New Roman" w:cs="Times New Roman"/>
          <w:b/>
        </w:rPr>
        <w:t>1.1.</w:t>
      </w:r>
      <w:r w:rsidRPr="00062196">
        <w:rPr>
          <w:rFonts w:ascii="Times New Roman" w:hAnsi="Times New Roman" w:cs="Times New Roman"/>
          <w:b/>
        </w:rPr>
        <w:tab/>
        <w:t>Наименование:</w:t>
      </w:r>
      <w:r w:rsidR="005F45C6">
        <w:rPr>
          <w:rFonts w:ascii="Times New Roman" w:hAnsi="Times New Roman" w:cs="Times New Roman"/>
          <w:b/>
        </w:rPr>
        <w:t xml:space="preserve"> </w:t>
      </w:r>
      <w:r w:rsidR="0077329D">
        <w:rPr>
          <w:rFonts w:ascii="Times New Roman" w:hAnsi="Times New Roman" w:cs="Times New Roman"/>
          <w:b/>
          <w:iCs/>
        </w:rPr>
        <w:t xml:space="preserve">Администрация </w:t>
      </w:r>
      <w:proofErr w:type="spellStart"/>
      <w:r w:rsidR="0077329D">
        <w:rPr>
          <w:rFonts w:ascii="Times New Roman" w:hAnsi="Times New Roman" w:cs="Times New Roman"/>
          <w:b/>
          <w:iCs/>
        </w:rPr>
        <w:t>Рыборецкого</w:t>
      </w:r>
      <w:proofErr w:type="spellEnd"/>
      <w:r w:rsidR="0077329D">
        <w:rPr>
          <w:rFonts w:ascii="Times New Roman" w:hAnsi="Times New Roman" w:cs="Times New Roman"/>
          <w:b/>
          <w:iCs/>
        </w:rPr>
        <w:t xml:space="preserve"> вепсского сельского поселения</w:t>
      </w:r>
      <w:r w:rsidRPr="00062196">
        <w:rPr>
          <w:rFonts w:ascii="Times New Roman" w:hAnsi="Times New Roman" w:cs="Times New Roman"/>
          <w:b/>
          <w:iCs/>
        </w:rPr>
        <w:t>.</w:t>
      </w:r>
    </w:p>
    <w:p w14:paraId="6A5B932D" w14:textId="77777777" w:rsidR="0077329D" w:rsidRPr="0077329D" w:rsidRDefault="0077329D" w:rsidP="0077329D">
      <w:pPr>
        <w:tabs>
          <w:tab w:val="left" w:pos="426"/>
        </w:tabs>
        <w:spacing w:after="0" w:line="240" w:lineRule="auto"/>
        <w:jc w:val="both"/>
        <w:rPr>
          <w:rFonts w:ascii="Times New Roman" w:hAnsi="Times New Roman" w:cs="Times New Roman"/>
          <w:bCs/>
        </w:rPr>
      </w:pPr>
      <w:r w:rsidRPr="0077329D">
        <w:rPr>
          <w:rFonts w:ascii="Times New Roman" w:hAnsi="Times New Roman" w:cs="Times New Roman"/>
          <w:b/>
          <w:bCs/>
          <w:iCs/>
        </w:rPr>
        <w:t>1.2.</w:t>
      </w:r>
      <w:r w:rsidRPr="0077329D">
        <w:rPr>
          <w:rFonts w:ascii="Times New Roman" w:hAnsi="Times New Roman" w:cs="Times New Roman"/>
          <w:b/>
          <w:bCs/>
          <w:iCs/>
        </w:rPr>
        <w:tab/>
      </w:r>
      <w:proofErr w:type="gramStart"/>
      <w:r w:rsidRPr="0077329D">
        <w:rPr>
          <w:rFonts w:ascii="Times New Roman" w:hAnsi="Times New Roman" w:cs="Times New Roman"/>
          <w:b/>
          <w:bCs/>
          <w:iCs/>
        </w:rPr>
        <w:t>Адрес места нахождения</w:t>
      </w:r>
      <w:proofErr w:type="gramEnd"/>
      <w:r w:rsidRPr="0077329D">
        <w:rPr>
          <w:rFonts w:ascii="Times New Roman" w:hAnsi="Times New Roman" w:cs="Times New Roman"/>
          <w:b/>
          <w:bCs/>
          <w:iCs/>
        </w:rPr>
        <w:t xml:space="preserve"> (почтовый адрес)</w:t>
      </w:r>
      <w:r w:rsidRPr="0077329D">
        <w:rPr>
          <w:rFonts w:ascii="Times New Roman" w:hAnsi="Times New Roman" w:cs="Times New Roman"/>
          <w:bCs/>
          <w:iCs/>
        </w:rPr>
        <w:t>:</w:t>
      </w:r>
      <w:r w:rsidRPr="0077329D">
        <w:rPr>
          <w:rFonts w:ascii="Times New Roman" w:hAnsi="Times New Roman" w:cs="Times New Roman"/>
          <w:bCs/>
        </w:rPr>
        <w:t xml:space="preserve"> </w:t>
      </w:r>
      <w:r w:rsidRPr="0077329D">
        <w:rPr>
          <w:rFonts w:ascii="Times New Roman" w:hAnsi="Times New Roman" w:cs="Times New Roman"/>
        </w:rPr>
        <w:t xml:space="preserve">185516, </w:t>
      </w:r>
      <w:bookmarkStart w:id="8" w:name="_Hlk492281499"/>
      <w:r w:rsidRPr="0077329D">
        <w:rPr>
          <w:rFonts w:ascii="Times New Roman" w:hAnsi="Times New Roman" w:cs="Times New Roman"/>
        </w:rPr>
        <w:t xml:space="preserve">Республика Карелия, Прионежский р-н, с. </w:t>
      </w:r>
      <w:proofErr w:type="spellStart"/>
      <w:r w:rsidRPr="0077329D">
        <w:rPr>
          <w:rFonts w:ascii="Times New Roman" w:hAnsi="Times New Roman" w:cs="Times New Roman"/>
        </w:rPr>
        <w:t>Рыбрека</w:t>
      </w:r>
      <w:bookmarkEnd w:id="8"/>
      <w:proofErr w:type="spellEnd"/>
      <w:r w:rsidRPr="0077329D">
        <w:rPr>
          <w:rFonts w:ascii="Times New Roman" w:hAnsi="Times New Roman" w:cs="Times New Roman"/>
        </w:rPr>
        <w:t>, ул. Советская, д. 30</w:t>
      </w:r>
      <w:r w:rsidRPr="0077329D">
        <w:rPr>
          <w:rFonts w:ascii="Times New Roman" w:hAnsi="Times New Roman" w:cs="Times New Roman"/>
          <w:bCs/>
        </w:rPr>
        <w:t>.</w:t>
      </w:r>
    </w:p>
    <w:p w14:paraId="562A2027" w14:textId="77777777" w:rsidR="0077329D" w:rsidRPr="0077329D" w:rsidRDefault="0077329D" w:rsidP="0077329D">
      <w:pPr>
        <w:tabs>
          <w:tab w:val="left" w:pos="426"/>
          <w:tab w:val="left" w:pos="6779"/>
        </w:tabs>
        <w:spacing w:after="0" w:line="240" w:lineRule="auto"/>
        <w:jc w:val="both"/>
        <w:rPr>
          <w:rFonts w:ascii="Times New Roman" w:hAnsi="Times New Roman" w:cs="Times New Roman"/>
          <w:bCs/>
          <w:iCs/>
        </w:rPr>
      </w:pPr>
      <w:r w:rsidRPr="0077329D">
        <w:rPr>
          <w:rFonts w:ascii="Times New Roman" w:hAnsi="Times New Roman" w:cs="Times New Roman"/>
          <w:b/>
        </w:rPr>
        <w:t>1.3.</w:t>
      </w:r>
      <w:r w:rsidRPr="0077329D">
        <w:rPr>
          <w:rFonts w:ascii="Times New Roman" w:hAnsi="Times New Roman" w:cs="Times New Roman"/>
        </w:rPr>
        <w:tab/>
      </w:r>
      <w:r w:rsidRPr="0077329D">
        <w:rPr>
          <w:rFonts w:ascii="Times New Roman" w:hAnsi="Times New Roman" w:cs="Times New Roman"/>
          <w:b/>
        </w:rPr>
        <w:t>Адрес электронной почты (</w:t>
      </w:r>
      <w:proofErr w:type="spellStart"/>
      <w:r w:rsidRPr="0077329D">
        <w:rPr>
          <w:rFonts w:ascii="Times New Roman" w:hAnsi="Times New Roman" w:cs="Times New Roman"/>
          <w:b/>
        </w:rPr>
        <w:t>e-mail</w:t>
      </w:r>
      <w:proofErr w:type="spellEnd"/>
      <w:r w:rsidRPr="0077329D">
        <w:rPr>
          <w:rFonts w:ascii="Times New Roman" w:hAnsi="Times New Roman" w:cs="Times New Roman"/>
          <w:b/>
        </w:rPr>
        <w:t>):</w:t>
      </w:r>
      <w:r w:rsidRPr="0077329D">
        <w:rPr>
          <w:rFonts w:ascii="Times New Roman" w:hAnsi="Times New Roman" w:cs="Times New Roman"/>
          <w:lang w:eastAsia="ru-RU"/>
        </w:rPr>
        <w:t xml:space="preserve"> </w:t>
      </w:r>
      <w:hyperlink r:id="rId7" w:history="1">
        <w:r w:rsidRPr="0077329D">
          <w:rPr>
            <w:rFonts w:ascii="Times New Roman" w:hAnsi="Times New Roman" w:cs="Times New Roman"/>
            <w:bCs/>
            <w:color w:val="000000"/>
            <w:u w:val="single"/>
            <w:lang w:val="en-US"/>
          </w:rPr>
          <w:t>adminrib</w:t>
        </w:r>
        <w:r w:rsidRPr="0077329D">
          <w:rPr>
            <w:rFonts w:ascii="Times New Roman" w:hAnsi="Times New Roman" w:cs="Times New Roman"/>
            <w:bCs/>
            <w:color w:val="000000"/>
            <w:u w:val="single"/>
          </w:rPr>
          <w:t>@</w:t>
        </w:r>
        <w:r w:rsidRPr="0077329D">
          <w:rPr>
            <w:rFonts w:ascii="Times New Roman" w:hAnsi="Times New Roman" w:cs="Times New Roman"/>
            <w:bCs/>
            <w:color w:val="000000"/>
            <w:u w:val="single"/>
            <w:lang w:val="en-US"/>
          </w:rPr>
          <w:t>onego</w:t>
        </w:r>
        <w:r w:rsidRPr="0077329D">
          <w:rPr>
            <w:rFonts w:ascii="Times New Roman" w:hAnsi="Times New Roman" w:cs="Times New Roman"/>
            <w:bCs/>
            <w:color w:val="000000"/>
            <w:u w:val="single"/>
          </w:rPr>
          <w:t>.</w:t>
        </w:r>
        <w:r w:rsidRPr="0077329D">
          <w:rPr>
            <w:rFonts w:ascii="Times New Roman" w:hAnsi="Times New Roman" w:cs="Times New Roman"/>
            <w:bCs/>
            <w:color w:val="000000"/>
            <w:u w:val="single"/>
            <w:lang w:val="en-US"/>
          </w:rPr>
          <w:t>ru</w:t>
        </w:r>
      </w:hyperlink>
      <w:r w:rsidRPr="0077329D">
        <w:rPr>
          <w:rFonts w:ascii="Times New Roman" w:hAnsi="Times New Roman" w:cs="Times New Roman"/>
          <w:bCs/>
        </w:rPr>
        <w:t>.</w:t>
      </w:r>
    </w:p>
    <w:p w14:paraId="29206D35" w14:textId="77777777" w:rsidR="0077329D" w:rsidRPr="0077329D" w:rsidRDefault="0077329D" w:rsidP="0077329D">
      <w:pPr>
        <w:tabs>
          <w:tab w:val="left" w:pos="426"/>
        </w:tabs>
        <w:spacing w:after="0" w:line="240" w:lineRule="auto"/>
        <w:jc w:val="both"/>
        <w:rPr>
          <w:rFonts w:ascii="Times New Roman" w:hAnsi="Times New Roman" w:cs="Times New Roman"/>
          <w:bCs/>
          <w:iCs/>
        </w:rPr>
      </w:pPr>
      <w:r w:rsidRPr="0077329D">
        <w:rPr>
          <w:rFonts w:ascii="Times New Roman" w:hAnsi="Times New Roman" w:cs="Times New Roman"/>
          <w:b/>
          <w:bCs/>
          <w:iCs/>
        </w:rPr>
        <w:t>1.4.</w:t>
      </w:r>
      <w:r w:rsidRPr="0077329D">
        <w:rPr>
          <w:rFonts w:ascii="Times New Roman" w:hAnsi="Times New Roman" w:cs="Times New Roman"/>
          <w:b/>
          <w:bCs/>
          <w:iCs/>
        </w:rPr>
        <w:tab/>
        <w:t>Номера контактных телефонов:</w:t>
      </w:r>
      <w:r w:rsidRPr="0077329D">
        <w:rPr>
          <w:rFonts w:ascii="Times New Roman" w:hAnsi="Times New Roman" w:cs="Times New Roman"/>
          <w:bCs/>
          <w:iCs/>
        </w:rPr>
        <w:t xml:space="preserve"> </w:t>
      </w:r>
      <w:r w:rsidRPr="0077329D">
        <w:rPr>
          <w:rFonts w:ascii="Times New Roman" w:hAnsi="Times New Roman" w:cs="Times New Roman"/>
        </w:rPr>
        <w:t xml:space="preserve">(8142) </w:t>
      </w:r>
      <w:r w:rsidRPr="0077329D">
        <w:rPr>
          <w:rFonts w:ascii="Times New Roman" w:hAnsi="Times New Roman" w:cs="Times New Roman"/>
          <w:bCs/>
        </w:rPr>
        <w:t>53-96-33</w:t>
      </w:r>
      <w:r w:rsidRPr="0077329D">
        <w:rPr>
          <w:rFonts w:ascii="Times New Roman" w:hAnsi="Times New Roman" w:cs="Times New Roman"/>
          <w:bCs/>
          <w:iCs/>
        </w:rPr>
        <w:t>.</w:t>
      </w:r>
    </w:p>
    <w:p w14:paraId="5C0A5974" w14:textId="77777777" w:rsidR="0077329D" w:rsidRPr="0077329D" w:rsidRDefault="0077329D" w:rsidP="0077329D">
      <w:pPr>
        <w:tabs>
          <w:tab w:val="left" w:pos="426"/>
        </w:tabs>
        <w:spacing w:after="0" w:line="240" w:lineRule="auto"/>
        <w:jc w:val="both"/>
        <w:rPr>
          <w:rFonts w:ascii="Times New Roman" w:hAnsi="Times New Roman" w:cs="Times New Roman"/>
        </w:rPr>
      </w:pPr>
      <w:r w:rsidRPr="0077329D">
        <w:rPr>
          <w:rFonts w:ascii="Times New Roman" w:hAnsi="Times New Roman" w:cs="Times New Roman"/>
          <w:b/>
          <w:bCs/>
          <w:iCs/>
        </w:rPr>
        <w:t>1.5.</w:t>
      </w:r>
      <w:r w:rsidRPr="0077329D">
        <w:rPr>
          <w:rFonts w:ascii="Times New Roman" w:hAnsi="Times New Roman" w:cs="Times New Roman"/>
          <w:b/>
          <w:bCs/>
          <w:iCs/>
        </w:rPr>
        <w:tab/>
        <w:t xml:space="preserve">Ответственное должностное лицо: </w:t>
      </w:r>
      <w:r w:rsidRPr="0077329D">
        <w:rPr>
          <w:rFonts w:ascii="Times New Roman" w:hAnsi="Times New Roman" w:cs="Times New Roman"/>
          <w:bCs/>
        </w:rPr>
        <w:t xml:space="preserve">Силакова </w:t>
      </w:r>
      <w:proofErr w:type="gramStart"/>
      <w:r w:rsidRPr="0077329D">
        <w:rPr>
          <w:rFonts w:ascii="Times New Roman" w:hAnsi="Times New Roman" w:cs="Times New Roman"/>
          <w:bCs/>
        </w:rPr>
        <w:t>Н.Е.</w:t>
      </w:r>
      <w:proofErr w:type="gramEnd"/>
    </w:p>
    <w:p w14:paraId="15F0607C" w14:textId="77777777" w:rsidR="00A44821" w:rsidRPr="00062196" w:rsidRDefault="00A44821" w:rsidP="00F007CA">
      <w:pPr>
        <w:tabs>
          <w:tab w:val="left" w:pos="426"/>
        </w:tabs>
        <w:spacing w:after="0" w:line="240" w:lineRule="auto"/>
        <w:jc w:val="both"/>
        <w:rPr>
          <w:rFonts w:ascii="Times New Roman" w:hAnsi="Times New Roman" w:cs="Times New Roman"/>
          <w:b/>
          <w:color w:val="000000"/>
          <w:shd w:val="clear" w:color="auto" w:fill="FFFFFF"/>
        </w:rPr>
      </w:pPr>
      <w:r w:rsidRPr="00062196">
        <w:rPr>
          <w:rFonts w:ascii="Times New Roman" w:hAnsi="Times New Roman" w:cs="Times New Roman"/>
          <w:b/>
          <w:bCs/>
        </w:rPr>
        <w:t>1.6.</w:t>
      </w:r>
      <w:r w:rsidRPr="00062196">
        <w:rPr>
          <w:rFonts w:ascii="Times New Roman" w:hAnsi="Times New Roman" w:cs="Times New Roman"/>
          <w:b/>
          <w:bCs/>
        </w:rPr>
        <w:tab/>
        <w:t xml:space="preserve">Специализированная организация: ООО «ПСО «Госзаказ», расположенное по адресу: 185031, Республика Карелия, г. Петрозаводск, пр. Октябрьский, д. 26Б, 30. Телефон/факс: (8142) 76-52-11/76-33-39. Адрес электронной почты: </w:t>
      </w:r>
      <w:hyperlink r:id="rId8" w:history="1">
        <w:r w:rsidRPr="00062196">
          <w:rPr>
            <w:rStyle w:val="a3"/>
            <w:rFonts w:ascii="Times New Roman" w:hAnsi="Times New Roman"/>
            <w:lang w:val="en-US"/>
          </w:rPr>
          <w:t>pso</w:t>
        </w:r>
        <w:r w:rsidRPr="00062196">
          <w:rPr>
            <w:rStyle w:val="a3"/>
            <w:rFonts w:ascii="Times New Roman" w:hAnsi="Times New Roman"/>
          </w:rPr>
          <w:t>.</w:t>
        </w:r>
        <w:r w:rsidRPr="00062196">
          <w:rPr>
            <w:rStyle w:val="a3"/>
            <w:rFonts w:ascii="Times New Roman" w:hAnsi="Times New Roman"/>
            <w:lang w:val="en-US"/>
          </w:rPr>
          <w:t>goszakaz</w:t>
        </w:r>
        <w:r w:rsidRPr="00062196">
          <w:rPr>
            <w:rStyle w:val="a3"/>
            <w:rFonts w:ascii="Times New Roman" w:hAnsi="Times New Roman"/>
          </w:rPr>
          <w:t>@</w:t>
        </w:r>
        <w:r w:rsidRPr="00062196">
          <w:rPr>
            <w:rStyle w:val="a3"/>
            <w:rFonts w:ascii="Times New Roman" w:hAnsi="Times New Roman"/>
            <w:lang w:val="en-US"/>
          </w:rPr>
          <w:t>gmail</w:t>
        </w:r>
        <w:r w:rsidRPr="00062196">
          <w:rPr>
            <w:rStyle w:val="a3"/>
            <w:rFonts w:ascii="Times New Roman" w:hAnsi="Times New Roman"/>
          </w:rPr>
          <w:t>.</w:t>
        </w:r>
        <w:r w:rsidRPr="00062196">
          <w:rPr>
            <w:rStyle w:val="a3"/>
            <w:rFonts w:ascii="Times New Roman" w:hAnsi="Times New Roman"/>
            <w:lang w:val="en-US"/>
          </w:rPr>
          <w:t>com</w:t>
        </w:r>
      </w:hyperlink>
      <w:r w:rsidRPr="00062196">
        <w:rPr>
          <w:rFonts w:ascii="Times New Roman" w:hAnsi="Times New Roman" w:cs="Times New Roman"/>
        </w:rPr>
        <w:t>.</w:t>
      </w:r>
      <w:r w:rsidRPr="00062196">
        <w:rPr>
          <w:rFonts w:ascii="Times New Roman" w:hAnsi="Times New Roman" w:cs="Times New Roman"/>
          <w:b/>
          <w:bCs/>
        </w:rPr>
        <w:t xml:space="preserve"> Адрес сайта: </w:t>
      </w:r>
      <w:hyperlink r:id="rId9" w:history="1">
        <w:r w:rsidRPr="00062196">
          <w:rPr>
            <w:rStyle w:val="a3"/>
            <w:rFonts w:ascii="Times New Roman" w:hAnsi="Times New Roman"/>
          </w:rPr>
          <w:t>http://pso10.ru/</w:t>
        </w:r>
      </w:hyperlink>
      <w:r w:rsidRPr="00062196">
        <w:rPr>
          <w:rFonts w:ascii="Times New Roman" w:hAnsi="Times New Roman" w:cs="Times New Roman"/>
        </w:rPr>
        <w:t>.</w:t>
      </w:r>
      <w:r w:rsidRPr="00062196">
        <w:rPr>
          <w:rFonts w:ascii="Times New Roman" w:hAnsi="Times New Roman" w:cs="Times New Roman"/>
          <w:b/>
          <w:bCs/>
        </w:rPr>
        <w:t xml:space="preserve"> Ответственное должностное лицо: Балаев Борис Викторович.</w:t>
      </w:r>
    </w:p>
    <w:p w14:paraId="41B22740" w14:textId="77777777" w:rsidR="00F87E46" w:rsidRPr="00062196" w:rsidRDefault="00F87E46"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color w:val="000000"/>
          <w:shd w:val="clear" w:color="auto" w:fill="FFFFFF"/>
        </w:rPr>
        <w:t>2.</w:t>
      </w:r>
      <w:r w:rsidRPr="00062196">
        <w:rPr>
          <w:rFonts w:ascii="Times New Roman" w:hAnsi="Times New Roman" w:cs="Times New Roman"/>
          <w:b/>
          <w:color w:val="000000"/>
          <w:shd w:val="clear" w:color="auto" w:fill="FFFFFF"/>
        </w:rPr>
        <w:tab/>
        <w:t>Адрес электронной площадки в информационно-телекоммуникационной сети «Интернет»</w:t>
      </w:r>
      <w:r w:rsidRPr="00062196">
        <w:rPr>
          <w:rFonts w:ascii="Times New Roman" w:hAnsi="Times New Roman" w:cs="Times New Roman"/>
          <w:b/>
        </w:rPr>
        <w:t xml:space="preserve">: </w:t>
      </w:r>
      <w:hyperlink r:id="rId10" w:history="1">
        <w:r w:rsidRPr="00062196">
          <w:rPr>
            <w:rStyle w:val="a3"/>
            <w:rFonts w:ascii="Times New Roman" w:hAnsi="Times New Roman"/>
            <w:lang w:val="en-US"/>
          </w:rPr>
          <w:t>http</w:t>
        </w:r>
        <w:r w:rsidRPr="00062196">
          <w:rPr>
            <w:rStyle w:val="a3"/>
            <w:rFonts w:ascii="Times New Roman" w:hAnsi="Times New Roman"/>
          </w:rPr>
          <w:t>://</w:t>
        </w:r>
        <w:proofErr w:type="spellStart"/>
        <w:r w:rsidRPr="00062196">
          <w:rPr>
            <w:rStyle w:val="a3"/>
            <w:rFonts w:ascii="Times New Roman" w:hAnsi="Times New Roman"/>
            <w:lang w:val="en-US"/>
          </w:rPr>
          <w:t>rts</w:t>
        </w:r>
        <w:proofErr w:type="spellEnd"/>
        <w:r w:rsidRPr="00062196">
          <w:rPr>
            <w:rStyle w:val="a3"/>
            <w:rFonts w:ascii="Times New Roman" w:hAnsi="Times New Roman"/>
          </w:rPr>
          <w:t>-</w:t>
        </w:r>
        <w:r w:rsidRPr="00062196">
          <w:rPr>
            <w:rStyle w:val="a3"/>
            <w:rFonts w:ascii="Times New Roman" w:hAnsi="Times New Roman"/>
            <w:lang w:val="en-US"/>
          </w:rPr>
          <w:t>tender</w:t>
        </w:r>
        <w:r w:rsidRPr="00062196">
          <w:rPr>
            <w:rStyle w:val="a3"/>
            <w:rFonts w:ascii="Times New Roman" w:hAnsi="Times New Roman"/>
          </w:rPr>
          <w:t>.</w:t>
        </w:r>
        <w:proofErr w:type="spellStart"/>
        <w:r w:rsidRPr="00062196">
          <w:rPr>
            <w:rStyle w:val="a3"/>
            <w:rFonts w:ascii="Times New Roman" w:hAnsi="Times New Roman"/>
            <w:lang w:val="en-US"/>
          </w:rPr>
          <w:t>ru</w:t>
        </w:r>
        <w:proofErr w:type="spellEnd"/>
      </w:hyperlink>
      <w:r w:rsidRPr="00062196">
        <w:rPr>
          <w:rFonts w:ascii="Times New Roman" w:hAnsi="Times New Roman" w:cs="Times New Roman"/>
          <w:u w:val="single"/>
        </w:rPr>
        <w:t>.</w:t>
      </w:r>
    </w:p>
    <w:p w14:paraId="6A98908C" w14:textId="77777777" w:rsidR="00064531" w:rsidRPr="00062196" w:rsidRDefault="00F87E46" w:rsidP="00F007CA">
      <w:pPr>
        <w:tabs>
          <w:tab w:val="left" w:pos="426"/>
        </w:tabs>
        <w:spacing w:after="0" w:line="240" w:lineRule="auto"/>
        <w:jc w:val="both"/>
        <w:rPr>
          <w:rFonts w:ascii="Times New Roman" w:hAnsi="Times New Roman" w:cs="Times New Roman"/>
          <w:b/>
          <w:color w:val="000000"/>
          <w:shd w:val="clear" w:color="auto" w:fill="FFFFFF"/>
        </w:rPr>
      </w:pPr>
      <w:r w:rsidRPr="00062196">
        <w:rPr>
          <w:rFonts w:ascii="Times New Roman" w:hAnsi="Times New Roman" w:cs="Times New Roman"/>
          <w:b/>
          <w:bCs/>
        </w:rPr>
        <w:t>3</w:t>
      </w:r>
      <w:r w:rsidR="00064531" w:rsidRPr="00062196">
        <w:rPr>
          <w:rFonts w:ascii="Times New Roman" w:hAnsi="Times New Roman" w:cs="Times New Roman"/>
          <w:b/>
          <w:bCs/>
        </w:rPr>
        <w:t>.</w:t>
      </w:r>
      <w:r w:rsidR="00064531" w:rsidRPr="00062196">
        <w:rPr>
          <w:rFonts w:ascii="Times New Roman" w:hAnsi="Times New Roman" w:cs="Times New Roman"/>
          <w:b/>
          <w:bCs/>
        </w:rPr>
        <w:tab/>
        <w:t>К</w:t>
      </w:r>
      <w:r w:rsidR="00064531" w:rsidRPr="00062196">
        <w:rPr>
          <w:rFonts w:ascii="Times New Roman" w:hAnsi="Times New Roman" w:cs="Times New Roman"/>
          <w:b/>
          <w:color w:val="000000"/>
          <w:shd w:val="clear" w:color="auto" w:fill="FFFFFF"/>
        </w:rPr>
        <w:t>раткое изложение условий контракта:</w:t>
      </w:r>
    </w:p>
    <w:p w14:paraId="79EE43F1" w14:textId="30849FE3" w:rsidR="00064531" w:rsidRPr="00062196" w:rsidRDefault="00F87E46" w:rsidP="00F007CA">
      <w:pPr>
        <w:tabs>
          <w:tab w:val="left" w:pos="426"/>
        </w:tabs>
        <w:spacing w:after="0" w:line="240" w:lineRule="auto"/>
        <w:jc w:val="both"/>
        <w:rPr>
          <w:rFonts w:ascii="Times New Roman" w:hAnsi="Times New Roman" w:cs="Times New Roman"/>
        </w:rPr>
      </w:pPr>
      <w:r w:rsidRPr="00062196">
        <w:rPr>
          <w:rFonts w:ascii="Times New Roman" w:hAnsi="Times New Roman" w:cs="Times New Roman"/>
          <w:b/>
          <w:color w:val="000000"/>
          <w:shd w:val="clear" w:color="auto" w:fill="FFFFFF"/>
        </w:rPr>
        <w:t>3</w:t>
      </w:r>
      <w:r w:rsidR="00682FEB" w:rsidRPr="00062196">
        <w:rPr>
          <w:rFonts w:ascii="Times New Roman" w:hAnsi="Times New Roman" w:cs="Times New Roman"/>
          <w:b/>
          <w:color w:val="000000"/>
          <w:shd w:val="clear" w:color="auto" w:fill="FFFFFF"/>
        </w:rPr>
        <w:t>.1.</w:t>
      </w:r>
      <w:r w:rsidR="00682FEB" w:rsidRPr="00062196">
        <w:rPr>
          <w:rFonts w:ascii="Times New Roman" w:hAnsi="Times New Roman" w:cs="Times New Roman"/>
          <w:b/>
          <w:color w:val="000000"/>
          <w:shd w:val="clear" w:color="auto" w:fill="FFFFFF"/>
        </w:rPr>
        <w:tab/>
      </w:r>
      <w:r w:rsidR="00064531" w:rsidRPr="00062196">
        <w:rPr>
          <w:rFonts w:ascii="Times New Roman" w:hAnsi="Times New Roman" w:cs="Times New Roman"/>
          <w:b/>
          <w:color w:val="000000"/>
          <w:shd w:val="clear" w:color="auto" w:fill="FFFFFF"/>
        </w:rPr>
        <w:t xml:space="preserve">Наименование и описание объекта закупки: </w:t>
      </w:r>
      <w:r w:rsidR="0077329D">
        <w:rPr>
          <w:rFonts w:ascii="Times New Roman" w:hAnsi="Times New Roman" w:cs="Times New Roman"/>
        </w:rPr>
        <w:t xml:space="preserve">Переустройство кровли здания Дома культуры, расположенного по адресу: Республика Карелия, </w:t>
      </w:r>
      <w:proofErr w:type="spellStart"/>
      <w:r w:rsidR="0077329D">
        <w:rPr>
          <w:rFonts w:ascii="Times New Roman" w:hAnsi="Times New Roman" w:cs="Times New Roman"/>
        </w:rPr>
        <w:t>Рыборецкое</w:t>
      </w:r>
      <w:proofErr w:type="spellEnd"/>
      <w:r w:rsidR="0077329D">
        <w:rPr>
          <w:rFonts w:ascii="Times New Roman" w:hAnsi="Times New Roman" w:cs="Times New Roman"/>
        </w:rPr>
        <w:t xml:space="preserve"> вепсское сельское поселение, с. </w:t>
      </w:r>
      <w:proofErr w:type="spellStart"/>
      <w:r w:rsidR="0077329D">
        <w:rPr>
          <w:rFonts w:ascii="Times New Roman" w:hAnsi="Times New Roman" w:cs="Times New Roman"/>
        </w:rPr>
        <w:t>Рыбрека</w:t>
      </w:r>
      <w:proofErr w:type="spellEnd"/>
      <w:r w:rsidR="0077329D">
        <w:rPr>
          <w:rFonts w:ascii="Times New Roman" w:hAnsi="Times New Roman" w:cs="Times New Roman"/>
        </w:rPr>
        <w:t>, ул. Рудная, д.8</w:t>
      </w:r>
      <w:r w:rsidR="00245F21">
        <w:rPr>
          <w:rFonts w:ascii="Times New Roman" w:hAnsi="Times New Roman" w:cs="Times New Roman"/>
        </w:rPr>
        <w:t xml:space="preserve"> </w:t>
      </w:r>
      <w:r w:rsidR="00BB4D16" w:rsidRPr="00062196">
        <w:rPr>
          <w:rFonts w:ascii="Times New Roman" w:hAnsi="Times New Roman" w:cs="Times New Roman"/>
        </w:rPr>
        <w:t>в соответствии с настоящим извещением о проведении аукциона, документацией об аукционе, в том числе с Техническим заданием и проектом контракта</w:t>
      </w:r>
      <w:r w:rsidR="00064531" w:rsidRPr="00062196">
        <w:rPr>
          <w:rFonts w:ascii="Times New Roman" w:hAnsi="Times New Roman" w:cs="Times New Roman"/>
        </w:rPr>
        <w:t>.</w:t>
      </w:r>
    </w:p>
    <w:p w14:paraId="44B162C5" w14:textId="40236F78" w:rsidR="00A44821" w:rsidRPr="00F349C2" w:rsidRDefault="00F87E46" w:rsidP="00B31E22">
      <w:pPr>
        <w:spacing w:after="0" w:line="240" w:lineRule="auto"/>
        <w:jc w:val="both"/>
        <w:rPr>
          <w:rFonts w:ascii="Times New Roman" w:hAnsi="Times New Roman" w:cs="Times New Roman"/>
        </w:rPr>
      </w:pPr>
      <w:r w:rsidRPr="00062196">
        <w:rPr>
          <w:rFonts w:ascii="Times New Roman" w:hAnsi="Times New Roman" w:cs="Times New Roman"/>
          <w:b/>
        </w:rPr>
        <w:t>3</w:t>
      </w:r>
      <w:r w:rsidR="004C3A25" w:rsidRPr="00062196">
        <w:rPr>
          <w:rFonts w:ascii="Times New Roman" w:hAnsi="Times New Roman" w:cs="Times New Roman"/>
          <w:b/>
        </w:rPr>
        <w:t>.2.</w:t>
      </w:r>
      <w:r w:rsidR="004C3A25" w:rsidRPr="00062196">
        <w:rPr>
          <w:rFonts w:ascii="Times New Roman" w:hAnsi="Times New Roman" w:cs="Times New Roman"/>
          <w:b/>
        </w:rPr>
        <w:tab/>
      </w:r>
      <w:r w:rsidR="004C3A25" w:rsidRPr="00062196">
        <w:rPr>
          <w:rFonts w:ascii="Times New Roman" w:hAnsi="Times New Roman" w:cs="Times New Roman"/>
          <w:b/>
          <w:color w:val="000000"/>
          <w:shd w:val="clear" w:color="auto" w:fill="FFFFFF"/>
        </w:rPr>
        <w:t xml:space="preserve">Информация о количестве и месте доставки товара, месте выполнения работ или оказания услуг: </w:t>
      </w:r>
      <w:r w:rsidR="004C3A25" w:rsidRPr="00062196">
        <w:rPr>
          <w:rFonts w:ascii="Times New Roman" w:hAnsi="Times New Roman" w:cs="Times New Roman"/>
          <w:b/>
          <w:color w:val="000000"/>
          <w:shd w:val="clear" w:color="auto" w:fill="FFFFFF"/>
        </w:rPr>
        <w:tab/>
      </w:r>
      <w:r w:rsidR="00642122" w:rsidRPr="00062196">
        <w:rPr>
          <w:rFonts w:ascii="Times New Roman" w:hAnsi="Times New Roman" w:cs="Times New Roman"/>
          <w:b/>
          <w:bCs/>
          <w:color w:val="000000"/>
          <w:shd w:val="clear" w:color="auto" w:fill="FFFFFF"/>
        </w:rPr>
        <w:t>объем</w:t>
      </w:r>
      <w:r w:rsidR="005E411A" w:rsidRPr="00062196">
        <w:rPr>
          <w:rFonts w:ascii="Times New Roman" w:hAnsi="Times New Roman" w:cs="Times New Roman"/>
          <w:b/>
          <w:bCs/>
          <w:color w:val="000000"/>
          <w:shd w:val="clear" w:color="auto" w:fill="FFFFFF"/>
        </w:rPr>
        <w:t xml:space="preserve"> работ</w:t>
      </w:r>
      <w:r w:rsidR="004C3A25" w:rsidRPr="00062196">
        <w:rPr>
          <w:rFonts w:ascii="Times New Roman" w:hAnsi="Times New Roman" w:cs="Times New Roman"/>
          <w:color w:val="000000"/>
          <w:shd w:val="clear" w:color="auto" w:fill="FFFFFF"/>
        </w:rPr>
        <w:t xml:space="preserve"> в соответствии с документацией об аукционе, в том числе с Техническим заданием и проектом контракта; </w:t>
      </w:r>
      <w:r w:rsidR="004C3A25" w:rsidRPr="00062196">
        <w:rPr>
          <w:rFonts w:ascii="Times New Roman" w:hAnsi="Times New Roman" w:cs="Times New Roman"/>
          <w:b/>
          <w:color w:val="000000"/>
          <w:shd w:val="clear" w:color="auto" w:fill="FFFFFF"/>
        </w:rPr>
        <w:t>место</w:t>
      </w:r>
      <w:r w:rsidR="00487F56" w:rsidRPr="00062196">
        <w:rPr>
          <w:rFonts w:ascii="Times New Roman" w:hAnsi="Times New Roman" w:cs="Times New Roman"/>
          <w:b/>
          <w:color w:val="000000"/>
          <w:shd w:val="clear" w:color="auto" w:fill="FFFFFF"/>
        </w:rPr>
        <w:t xml:space="preserve"> выполнения работ</w:t>
      </w:r>
      <w:r w:rsidR="004C3A25" w:rsidRPr="00062196">
        <w:rPr>
          <w:rFonts w:ascii="Times New Roman" w:hAnsi="Times New Roman" w:cs="Times New Roman"/>
          <w:b/>
          <w:color w:val="000000"/>
          <w:shd w:val="clear" w:color="auto" w:fill="FFFFFF"/>
        </w:rPr>
        <w:t>:</w:t>
      </w:r>
      <w:bookmarkStart w:id="9" w:name="_Hlk71810652"/>
      <w:r w:rsidR="00C643E8">
        <w:rPr>
          <w:rFonts w:ascii="Times New Roman" w:hAnsi="Times New Roman" w:cs="Times New Roman"/>
          <w:b/>
          <w:color w:val="000000"/>
          <w:shd w:val="clear" w:color="auto" w:fill="FFFFFF"/>
        </w:rPr>
        <w:t xml:space="preserve"> </w:t>
      </w:r>
      <w:r w:rsidR="00F007CA">
        <w:rPr>
          <w:rFonts w:ascii="Times New Roman" w:hAnsi="Times New Roman" w:cs="Times New Roman"/>
        </w:rPr>
        <w:t xml:space="preserve">Республика </w:t>
      </w:r>
      <w:r w:rsidR="00F007CA" w:rsidRPr="00F349C2">
        <w:rPr>
          <w:rFonts w:ascii="Times New Roman" w:hAnsi="Times New Roman" w:cs="Times New Roman"/>
        </w:rPr>
        <w:t xml:space="preserve">Карелия, </w:t>
      </w:r>
      <w:r w:rsidR="0077329D">
        <w:rPr>
          <w:rFonts w:ascii="Times New Roman" w:hAnsi="Times New Roman" w:cs="Times New Roman"/>
        </w:rPr>
        <w:t xml:space="preserve">Прионежский р-н, с. </w:t>
      </w:r>
      <w:proofErr w:type="spellStart"/>
      <w:r w:rsidR="0077329D">
        <w:rPr>
          <w:rFonts w:ascii="Times New Roman" w:hAnsi="Times New Roman" w:cs="Times New Roman"/>
        </w:rPr>
        <w:t>Рыбрека</w:t>
      </w:r>
      <w:proofErr w:type="spellEnd"/>
      <w:r w:rsidR="0077329D">
        <w:rPr>
          <w:rFonts w:ascii="Times New Roman" w:hAnsi="Times New Roman" w:cs="Times New Roman"/>
        </w:rPr>
        <w:t>, ул. Рудная, д.8</w:t>
      </w:r>
      <w:bookmarkStart w:id="10" w:name="_Hlk71811120"/>
      <w:r w:rsidR="00A44821" w:rsidRPr="00F349C2">
        <w:rPr>
          <w:rFonts w:ascii="Times New Roman" w:hAnsi="Times New Roman" w:cs="Times New Roman"/>
        </w:rPr>
        <w:t>.</w:t>
      </w:r>
    </w:p>
    <w:bookmarkEnd w:id="9"/>
    <w:bookmarkEnd w:id="10"/>
    <w:p w14:paraId="642700E5" w14:textId="10DC57C4" w:rsidR="0097268E" w:rsidRPr="00062196" w:rsidRDefault="00F87E46" w:rsidP="00F007CA">
      <w:pPr>
        <w:tabs>
          <w:tab w:val="left" w:pos="426"/>
        </w:tabs>
        <w:spacing w:after="0" w:line="240" w:lineRule="auto"/>
        <w:jc w:val="both"/>
        <w:rPr>
          <w:rFonts w:ascii="Times New Roman" w:hAnsi="Times New Roman" w:cs="Times New Roman"/>
          <w:color w:val="000000"/>
          <w:shd w:val="clear" w:color="auto" w:fill="FFFFFF"/>
        </w:rPr>
      </w:pPr>
      <w:r w:rsidRPr="0013067E">
        <w:rPr>
          <w:rFonts w:ascii="Times New Roman" w:hAnsi="Times New Roman" w:cs="Times New Roman"/>
          <w:b/>
        </w:rPr>
        <w:t>3</w:t>
      </w:r>
      <w:r w:rsidR="004C3A25" w:rsidRPr="0013067E">
        <w:rPr>
          <w:rFonts w:ascii="Times New Roman" w:hAnsi="Times New Roman" w:cs="Times New Roman"/>
          <w:b/>
        </w:rPr>
        <w:t>.3.</w:t>
      </w:r>
      <w:r w:rsidR="004C3A25" w:rsidRPr="0013067E">
        <w:rPr>
          <w:rFonts w:ascii="Times New Roman" w:hAnsi="Times New Roman" w:cs="Times New Roman"/>
          <w:b/>
        </w:rPr>
        <w:tab/>
        <w:t>Сроки поставки товара, завершения работ, оказания услуг:</w:t>
      </w:r>
      <w:bookmarkStart w:id="11" w:name="_Hlk67493691"/>
      <w:bookmarkStart w:id="12" w:name="_Hlk71811196"/>
      <w:r w:rsidR="000279F0" w:rsidRPr="0013067E">
        <w:rPr>
          <w:rFonts w:ascii="Times New Roman" w:hAnsi="Times New Roman" w:cs="Times New Roman"/>
          <w:b/>
        </w:rPr>
        <w:t xml:space="preserve"> </w:t>
      </w:r>
      <w:r w:rsidR="0077329D" w:rsidRPr="0013067E">
        <w:rPr>
          <w:rFonts w:ascii="Times New Roman" w:hAnsi="Times New Roman" w:cs="Times New Roman"/>
          <w:color w:val="000000"/>
          <w:shd w:val="clear" w:color="auto" w:fill="FFFFFF"/>
        </w:rPr>
        <w:t xml:space="preserve">начало выполнения работ - не позднее дня, следующего после заключения контракта; окончание выполнения работ - </w:t>
      </w:r>
      <w:r w:rsidR="0013067E" w:rsidRPr="0013067E">
        <w:rPr>
          <w:rFonts w:ascii="Times New Roman" w:hAnsi="Times New Roman" w:cs="Times New Roman"/>
          <w:color w:val="000000"/>
          <w:shd w:val="clear" w:color="auto" w:fill="FFFFFF"/>
        </w:rPr>
        <w:t>не позднее 10.12.2021г</w:t>
      </w:r>
      <w:r w:rsidR="00D12621" w:rsidRPr="0013067E">
        <w:rPr>
          <w:rFonts w:ascii="Times New Roman" w:hAnsi="Times New Roman" w:cs="Times New Roman"/>
          <w:color w:val="000000"/>
          <w:shd w:val="clear" w:color="auto" w:fill="FFFFFF"/>
        </w:rPr>
        <w:t>.</w:t>
      </w:r>
      <w:bookmarkEnd w:id="11"/>
    </w:p>
    <w:bookmarkEnd w:id="12"/>
    <w:p w14:paraId="475A4F85" w14:textId="40AD4955" w:rsidR="004C3A25" w:rsidRPr="00062196" w:rsidRDefault="00F87E46"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rPr>
        <w:t>3</w:t>
      </w:r>
      <w:r w:rsidR="004C3A25" w:rsidRPr="00062196">
        <w:rPr>
          <w:rFonts w:ascii="Times New Roman" w:hAnsi="Times New Roman" w:cs="Times New Roman"/>
          <w:b/>
        </w:rPr>
        <w:t>.4.</w:t>
      </w:r>
      <w:r w:rsidR="004C3A25" w:rsidRPr="00062196">
        <w:rPr>
          <w:rFonts w:ascii="Times New Roman" w:hAnsi="Times New Roman" w:cs="Times New Roman"/>
          <w:b/>
        </w:rPr>
        <w:tab/>
      </w:r>
      <w:r w:rsidR="00707E81" w:rsidRPr="00062196">
        <w:rPr>
          <w:rFonts w:ascii="Times New Roman" w:hAnsi="Times New Roman" w:cs="Times New Roman"/>
          <w:b/>
        </w:rPr>
        <w:t>Н</w:t>
      </w:r>
      <w:r w:rsidR="004C3A25" w:rsidRPr="00062196">
        <w:rPr>
          <w:rFonts w:ascii="Times New Roman" w:hAnsi="Times New Roman" w:cs="Times New Roman"/>
          <w:b/>
        </w:rPr>
        <w:t>ачальная (максимальная) цена контракта</w:t>
      </w:r>
      <w:r w:rsidR="00707E81" w:rsidRPr="00062196">
        <w:rPr>
          <w:rFonts w:ascii="Times New Roman" w:hAnsi="Times New Roman" w:cs="Times New Roman"/>
          <w:b/>
        </w:rPr>
        <w:t xml:space="preserve">: </w:t>
      </w:r>
      <w:r w:rsidR="0013067E">
        <w:rPr>
          <w:rFonts w:ascii="Times New Roman" w:hAnsi="Times New Roman" w:cs="Times New Roman"/>
          <w:b/>
        </w:rPr>
        <w:t>6082429,20</w:t>
      </w:r>
      <w:r w:rsidR="00B31E22">
        <w:rPr>
          <w:rFonts w:ascii="Times New Roman" w:hAnsi="Times New Roman" w:cs="Times New Roman"/>
          <w:b/>
        </w:rPr>
        <w:t xml:space="preserve"> </w:t>
      </w:r>
      <w:r w:rsidR="008D7F44" w:rsidRPr="00062196">
        <w:rPr>
          <w:rFonts w:ascii="Times New Roman" w:hAnsi="Times New Roman" w:cs="Times New Roman"/>
          <w:b/>
        </w:rPr>
        <w:t>руб</w:t>
      </w:r>
      <w:r w:rsidR="00BD6E8D" w:rsidRPr="00062196">
        <w:rPr>
          <w:rFonts w:ascii="Times New Roman" w:hAnsi="Times New Roman" w:cs="Times New Roman"/>
          <w:b/>
        </w:rPr>
        <w:t>.</w:t>
      </w:r>
    </w:p>
    <w:p w14:paraId="6EA98498" w14:textId="3330AE49" w:rsidR="003A5047" w:rsidRPr="00062196" w:rsidRDefault="00F87E46" w:rsidP="00F007CA">
      <w:pPr>
        <w:tabs>
          <w:tab w:val="left" w:pos="426"/>
        </w:tabs>
        <w:spacing w:after="0" w:line="240" w:lineRule="auto"/>
        <w:jc w:val="both"/>
        <w:rPr>
          <w:rFonts w:ascii="Times New Roman" w:hAnsi="Times New Roman" w:cs="Times New Roman"/>
          <w:color w:val="000000"/>
          <w:shd w:val="clear" w:color="auto" w:fill="FFFFFF"/>
        </w:rPr>
      </w:pPr>
      <w:r w:rsidRPr="00062196">
        <w:rPr>
          <w:rFonts w:ascii="Times New Roman" w:hAnsi="Times New Roman" w:cs="Times New Roman"/>
          <w:b/>
        </w:rPr>
        <w:t>3</w:t>
      </w:r>
      <w:r w:rsidR="00707E81" w:rsidRPr="00062196">
        <w:rPr>
          <w:rFonts w:ascii="Times New Roman" w:hAnsi="Times New Roman" w:cs="Times New Roman"/>
          <w:b/>
        </w:rPr>
        <w:t>.5.</w:t>
      </w:r>
      <w:r w:rsidR="00707E81" w:rsidRPr="00062196">
        <w:rPr>
          <w:rFonts w:ascii="Times New Roman" w:hAnsi="Times New Roman" w:cs="Times New Roman"/>
          <w:b/>
        </w:rPr>
        <w:tab/>
        <w:t>Источник финансирования:</w:t>
      </w:r>
      <w:r w:rsidR="000279F0">
        <w:rPr>
          <w:rFonts w:ascii="Times New Roman" w:hAnsi="Times New Roman" w:cs="Times New Roman"/>
          <w:b/>
        </w:rPr>
        <w:t xml:space="preserve"> </w:t>
      </w:r>
      <w:r w:rsidR="0077329D" w:rsidRPr="0077329D">
        <w:rPr>
          <w:rFonts w:ascii="Times New Roman" w:hAnsi="Times New Roman" w:cs="Times New Roman"/>
        </w:rPr>
        <w:t xml:space="preserve">субсидия бюджета Республики Карелия; средства бюджета </w:t>
      </w:r>
      <w:proofErr w:type="spellStart"/>
      <w:r w:rsidR="0077329D" w:rsidRPr="0077329D">
        <w:rPr>
          <w:rFonts w:ascii="Times New Roman" w:hAnsi="Times New Roman" w:cs="Times New Roman"/>
        </w:rPr>
        <w:t>Рыборецкого</w:t>
      </w:r>
      <w:proofErr w:type="spellEnd"/>
      <w:r w:rsidR="0077329D" w:rsidRPr="0077329D">
        <w:rPr>
          <w:rFonts w:ascii="Times New Roman" w:hAnsi="Times New Roman" w:cs="Times New Roman"/>
        </w:rPr>
        <w:t xml:space="preserve"> вепсского сельского поселения</w:t>
      </w:r>
      <w:r w:rsidR="0097268E" w:rsidRPr="00062196">
        <w:rPr>
          <w:rFonts w:ascii="Times New Roman" w:hAnsi="Times New Roman" w:cs="Times New Roman"/>
          <w:color w:val="000000"/>
          <w:shd w:val="clear" w:color="auto" w:fill="FFFFFF"/>
        </w:rPr>
        <w:t>.</w:t>
      </w:r>
    </w:p>
    <w:p w14:paraId="7850AEE8" w14:textId="77777777" w:rsidR="00065465" w:rsidRPr="00062196" w:rsidRDefault="00F87E46" w:rsidP="00F007CA">
      <w:pPr>
        <w:tabs>
          <w:tab w:val="left" w:pos="426"/>
        </w:tabs>
        <w:spacing w:after="0" w:line="240" w:lineRule="auto"/>
        <w:jc w:val="both"/>
        <w:rPr>
          <w:rFonts w:ascii="Times New Roman" w:hAnsi="Times New Roman" w:cs="Times New Roman"/>
          <w:color w:val="000000"/>
          <w:shd w:val="clear" w:color="auto" w:fill="FFFFFF"/>
        </w:rPr>
      </w:pPr>
      <w:r w:rsidRPr="00062196">
        <w:rPr>
          <w:rFonts w:ascii="Times New Roman" w:hAnsi="Times New Roman" w:cs="Times New Roman"/>
          <w:b/>
        </w:rPr>
        <w:t>4</w:t>
      </w:r>
      <w:r w:rsidR="00065465" w:rsidRPr="00062196">
        <w:rPr>
          <w:rFonts w:ascii="Times New Roman" w:hAnsi="Times New Roman" w:cs="Times New Roman"/>
          <w:b/>
        </w:rPr>
        <w:t>.</w:t>
      </w:r>
      <w:r w:rsidR="00065465" w:rsidRPr="00062196">
        <w:rPr>
          <w:rFonts w:ascii="Times New Roman" w:hAnsi="Times New Roman" w:cs="Times New Roman"/>
          <w:b/>
        </w:rPr>
        <w:tab/>
        <w:t>И</w:t>
      </w:r>
      <w:r w:rsidR="00065465" w:rsidRPr="00062196">
        <w:rPr>
          <w:rFonts w:ascii="Times New Roman" w:hAnsi="Times New Roman" w:cs="Times New Roman"/>
          <w:b/>
          <w:color w:val="000000"/>
          <w:shd w:val="clear" w:color="auto" w:fill="FFFFFF"/>
        </w:rPr>
        <w:t xml:space="preserve">спользуемый способ определения поставщика (подрядчика, исполнителя): </w:t>
      </w:r>
      <w:r w:rsidR="00065465" w:rsidRPr="00062196">
        <w:rPr>
          <w:rFonts w:ascii="Times New Roman" w:hAnsi="Times New Roman" w:cs="Times New Roman"/>
          <w:color w:val="000000"/>
          <w:shd w:val="clear" w:color="auto" w:fill="FFFFFF"/>
        </w:rPr>
        <w:t>аукцион в электронной форме.</w:t>
      </w:r>
    </w:p>
    <w:p w14:paraId="4A52E581" w14:textId="41F4AE8B" w:rsidR="00183B98" w:rsidRPr="00062196" w:rsidRDefault="00F87E46" w:rsidP="00F007CA">
      <w:pPr>
        <w:tabs>
          <w:tab w:val="left" w:pos="426"/>
        </w:tabs>
        <w:spacing w:after="0" w:line="240" w:lineRule="auto"/>
        <w:jc w:val="both"/>
        <w:rPr>
          <w:rFonts w:ascii="Times New Roman" w:hAnsi="Times New Roman" w:cs="Times New Roman"/>
          <w:color w:val="000000"/>
          <w:shd w:val="clear" w:color="auto" w:fill="FFFFFF"/>
        </w:rPr>
      </w:pPr>
      <w:r w:rsidRPr="00062196">
        <w:rPr>
          <w:rFonts w:ascii="Times New Roman" w:hAnsi="Times New Roman" w:cs="Times New Roman"/>
          <w:b/>
          <w:color w:val="000000"/>
          <w:shd w:val="clear" w:color="auto" w:fill="FFFFFF"/>
        </w:rPr>
        <w:t>5</w:t>
      </w:r>
      <w:r w:rsidR="00183B98" w:rsidRPr="00062196">
        <w:rPr>
          <w:rFonts w:ascii="Times New Roman" w:hAnsi="Times New Roman" w:cs="Times New Roman"/>
          <w:b/>
          <w:color w:val="000000"/>
          <w:shd w:val="clear" w:color="auto" w:fill="FFFFFF"/>
        </w:rPr>
        <w:t>.</w:t>
      </w:r>
      <w:r w:rsidR="00183B98" w:rsidRPr="00062196">
        <w:rPr>
          <w:rFonts w:ascii="Times New Roman" w:hAnsi="Times New Roman" w:cs="Times New Roman"/>
          <w:b/>
          <w:color w:val="000000"/>
          <w:shd w:val="clear" w:color="auto" w:fill="FFFFFF"/>
        </w:rPr>
        <w:tab/>
        <w:t xml:space="preserve">Срок, место и порядок подачи заявок участников закупки: </w:t>
      </w:r>
      <w:r w:rsidR="00277559" w:rsidRPr="00062196">
        <w:rPr>
          <w:rFonts w:ascii="Times New Roman" w:hAnsi="Times New Roman" w:cs="Times New Roman"/>
          <w:color w:val="000000"/>
          <w:shd w:val="clear" w:color="auto" w:fill="FFFFFF"/>
        </w:rPr>
        <w:t>заявки принимаются</w:t>
      </w:r>
      <w:r w:rsidR="00675F4E">
        <w:rPr>
          <w:rFonts w:ascii="Times New Roman" w:hAnsi="Times New Roman" w:cs="Times New Roman"/>
          <w:color w:val="000000"/>
          <w:shd w:val="clear" w:color="auto" w:fill="FFFFFF"/>
        </w:rPr>
        <w:t xml:space="preserve"> </w:t>
      </w:r>
      <w:r w:rsidR="00183B98" w:rsidRPr="00062196">
        <w:rPr>
          <w:rFonts w:ascii="Times New Roman" w:hAnsi="Times New Roman" w:cs="Times New Roman"/>
          <w:b/>
          <w:color w:val="000000"/>
          <w:shd w:val="clear" w:color="auto" w:fill="FFFFFF"/>
        </w:rPr>
        <w:t xml:space="preserve">до </w:t>
      </w:r>
      <w:r w:rsidR="00277559" w:rsidRPr="00062196">
        <w:rPr>
          <w:rFonts w:ascii="Times New Roman" w:hAnsi="Times New Roman" w:cs="Times New Roman"/>
          <w:b/>
          <w:color w:val="000000"/>
          <w:shd w:val="clear" w:color="auto" w:fill="FFFFFF"/>
        </w:rPr>
        <w:t xml:space="preserve">09:00 (время московское) </w:t>
      </w:r>
      <w:r w:rsidR="0077329D">
        <w:rPr>
          <w:rFonts w:ascii="Times New Roman" w:hAnsi="Times New Roman" w:cs="Times New Roman"/>
          <w:b/>
          <w:color w:val="000000"/>
          <w:shd w:val="clear" w:color="auto" w:fill="FFFFFF"/>
        </w:rPr>
        <w:t>1</w:t>
      </w:r>
      <w:r w:rsidR="0013067E">
        <w:rPr>
          <w:rFonts w:ascii="Times New Roman" w:hAnsi="Times New Roman" w:cs="Times New Roman"/>
          <w:b/>
          <w:color w:val="000000"/>
          <w:shd w:val="clear" w:color="auto" w:fill="FFFFFF"/>
        </w:rPr>
        <w:t>4</w:t>
      </w:r>
      <w:r w:rsidR="0077329D">
        <w:rPr>
          <w:rFonts w:ascii="Times New Roman" w:hAnsi="Times New Roman" w:cs="Times New Roman"/>
          <w:b/>
          <w:color w:val="000000"/>
          <w:shd w:val="clear" w:color="auto" w:fill="FFFFFF"/>
        </w:rPr>
        <w:t>.09.2021</w:t>
      </w:r>
      <w:r w:rsidR="00572A07" w:rsidRPr="00062196">
        <w:rPr>
          <w:rFonts w:ascii="Times New Roman" w:hAnsi="Times New Roman" w:cs="Times New Roman"/>
          <w:b/>
          <w:color w:val="000000"/>
          <w:shd w:val="clear" w:color="auto" w:fill="FFFFFF"/>
        </w:rPr>
        <w:t>г</w:t>
      </w:r>
      <w:r w:rsidR="00183B98" w:rsidRPr="00062196">
        <w:rPr>
          <w:rFonts w:ascii="Times New Roman" w:hAnsi="Times New Roman" w:cs="Times New Roman"/>
          <w:b/>
          <w:color w:val="000000"/>
          <w:shd w:val="clear" w:color="auto" w:fill="FFFFFF"/>
        </w:rPr>
        <w:t>.</w:t>
      </w:r>
      <w:r w:rsidR="00183B98" w:rsidRPr="00062196">
        <w:rPr>
          <w:rFonts w:ascii="Times New Roman" w:hAnsi="Times New Roman" w:cs="Times New Roman"/>
          <w:color w:val="000000"/>
          <w:shd w:val="clear" w:color="auto" w:fill="FFFFFF"/>
        </w:rPr>
        <w:t>, сайт электронной площадки, в соответствии с документацией об аукционе</w:t>
      </w:r>
      <w:r w:rsidR="00B96A33" w:rsidRPr="00062196">
        <w:rPr>
          <w:rFonts w:ascii="Times New Roman" w:hAnsi="Times New Roman" w:cs="Times New Roman"/>
          <w:color w:val="000000"/>
          <w:shd w:val="clear" w:color="auto" w:fill="FFFFFF"/>
        </w:rPr>
        <w:t xml:space="preserve"> и регламентом электронной площадки</w:t>
      </w:r>
      <w:r w:rsidR="00183B98" w:rsidRPr="00062196">
        <w:rPr>
          <w:rFonts w:ascii="Times New Roman" w:hAnsi="Times New Roman" w:cs="Times New Roman"/>
          <w:color w:val="000000"/>
          <w:shd w:val="clear" w:color="auto" w:fill="FFFFFF"/>
        </w:rPr>
        <w:t>.</w:t>
      </w:r>
    </w:p>
    <w:p w14:paraId="693B5D01" w14:textId="77777777" w:rsidR="00AF3B65" w:rsidRPr="00062196" w:rsidRDefault="00F87E46"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shd w:val="clear" w:color="auto" w:fill="FFFFFF"/>
        </w:rPr>
        <w:t>6</w:t>
      </w:r>
      <w:r w:rsidR="00183B98" w:rsidRPr="00062196">
        <w:rPr>
          <w:rFonts w:ascii="Times New Roman" w:hAnsi="Times New Roman" w:cs="Times New Roman"/>
          <w:b/>
          <w:shd w:val="clear" w:color="auto" w:fill="FFFFFF"/>
        </w:rPr>
        <w:t>.</w:t>
      </w:r>
      <w:r w:rsidR="00183B98" w:rsidRPr="00062196">
        <w:rPr>
          <w:rFonts w:ascii="Times New Roman" w:hAnsi="Times New Roman" w:cs="Times New Roman"/>
          <w:b/>
          <w:shd w:val="clear" w:color="auto" w:fill="FFFFFF"/>
        </w:rPr>
        <w:tab/>
      </w:r>
      <w:r w:rsidR="00AF3B65" w:rsidRPr="00062196">
        <w:rPr>
          <w:rFonts w:ascii="Times New Roman" w:hAnsi="Times New Roman" w:cs="Times New Roman"/>
          <w:b/>
          <w:color w:val="000000"/>
          <w:shd w:val="clear" w:color="auto" w:fill="FFFFFF"/>
        </w:rPr>
        <w:t>Р</w:t>
      </w:r>
      <w:r w:rsidR="00AF3B65" w:rsidRPr="00062196">
        <w:rPr>
          <w:rFonts w:ascii="Times New Roman" w:hAnsi="Times New Roman" w:cs="Times New Roman"/>
          <w:b/>
        </w:rPr>
        <w:t xml:space="preserve">азмер, реквизиты счета для внесения денежных средств в качестве обеспечения заявок участников аукциона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 </w:t>
      </w:r>
    </w:p>
    <w:p w14:paraId="256BD2B8" w14:textId="6EA2E8E1" w:rsidR="00450DD1" w:rsidRPr="00062196" w:rsidRDefault="00450DD1"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rPr>
        <w:t xml:space="preserve">а) </w:t>
      </w:r>
      <w:r w:rsidR="005D4358" w:rsidRPr="00062196">
        <w:rPr>
          <w:rFonts w:ascii="Times New Roman" w:hAnsi="Times New Roman" w:cs="Times New Roman"/>
          <w:b/>
        </w:rPr>
        <w:t>обеспечение заявки на участие в аукционе установлено в размере 1 % начальной (максимальной) цены контракта, что составляет</w:t>
      </w:r>
      <w:r w:rsidR="003A7D19">
        <w:rPr>
          <w:rFonts w:ascii="Times New Roman" w:hAnsi="Times New Roman" w:cs="Times New Roman"/>
          <w:b/>
        </w:rPr>
        <w:t xml:space="preserve"> </w:t>
      </w:r>
      <w:r w:rsidR="0013067E">
        <w:rPr>
          <w:rFonts w:ascii="Times New Roman" w:hAnsi="Times New Roman" w:cs="Times New Roman"/>
          <w:b/>
        </w:rPr>
        <w:t>60824,29</w:t>
      </w:r>
      <w:r w:rsidR="005D4358" w:rsidRPr="00062196">
        <w:rPr>
          <w:rFonts w:ascii="Times New Roman" w:hAnsi="Times New Roman" w:cs="Times New Roman"/>
          <w:b/>
        </w:rPr>
        <w:t xml:space="preserve"> руб., реквизиты счета участника в соответствии с порядком, установленным законодательством;</w:t>
      </w:r>
    </w:p>
    <w:p w14:paraId="347FB124" w14:textId="77777777" w:rsidR="008E721F" w:rsidRPr="00062196" w:rsidRDefault="008E721F"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б) в случае, если установлено обеспечение заявки на участие в аукционе, то установлено следующее:</w:t>
      </w:r>
    </w:p>
    <w:p w14:paraId="21BB72D1" w14:textId="77777777" w:rsidR="008E721F" w:rsidRPr="00062196" w:rsidRDefault="008E721F"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lastRenderedPageBreak/>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2F30935E" w14:textId="77777777" w:rsidR="008E721F" w:rsidRPr="00062196" w:rsidRDefault="008E721F"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5925603" w14:textId="77777777" w:rsidR="008E721F" w:rsidRPr="00062196" w:rsidRDefault="008E721F"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информация о которой включена в реестры банковских гарантий, предусмотренные статьей 45 Закона.</w:t>
      </w:r>
    </w:p>
    <w:p w14:paraId="09FA9B44" w14:textId="77777777" w:rsidR="008E721F" w:rsidRPr="00062196" w:rsidRDefault="008E721F"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14:paraId="6E234203" w14:textId="77777777" w:rsidR="008E721F" w:rsidRPr="00062196" w:rsidRDefault="008E721F" w:rsidP="00F007CA">
      <w:pPr>
        <w:tabs>
          <w:tab w:val="left" w:pos="426"/>
        </w:tabs>
        <w:spacing w:after="0" w:line="240" w:lineRule="auto"/>
        <w:jc w:val="both"/>
        <w:rPr>
          <w:rFonts w:ascii="Times New Roman" w:hAnsi="Times New Roman" w:cs="Times New Roman"/>
        </w:rPr>
      </w:pPr>
      <w:r w:rsidRPr="00062196">
        <w:rPr>
          <w:rFonts w:ascii="Times New Roman" w:hAnsi="Times New Roman" w:cs="Times New Roman"/>
          <w:b/>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r w:rsidRPr="00062196">
        <w:rPr>
          <w:rFonts w:ascii="Times New Roman" w:hAnsi="Times New Roman" w:cs="Times New Roman"/>
          <w:b/>
          <w:shd w:val="clear" w:color="auto" w:fill="FFFFFF"/>
        </w:rPr>
        <w:t>.</w:t>
      </w:r>
    </w:p>
    <w:p w14:paraId="59A863C6" w14:textId="77777777" w:rsidR="00D22A8B" w:rsidRPr="00062196" w:rsidRDefault="00F87E46"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rPr>
        <w:t>7</w:t>
      </w:r>
      <w:r w:rsidR="008D3DC4" w:rsidRPr="00062196">
        <w:rPr>
          <w:rFonts w:ascii="Times New Roman" w:hAnsi="Times New Roman" w:cs="Times New Roman"/>
          <w:b/>
        </w:rPr>
        <w:t>.</w:t>
      </w:r>
      <w:r w:rsidR="008D3DC4" w:rsidRPr="00062196">
        <w:rPr>
          <w:rFonts w:ascii="Times New Roman" w:hAnsi="Times New Roman" w:cs="Times New Roman"/>
          <w:b/>
        </w:rPr>
        <w:tab/>
      </w:r>
      <w:r w:rsidR="00D22A8B" w:rsidRPr="00062196">
        <w:rPr>
          <w:rFonts w:ascii="Times New Roman" w:hAnsi="Times New Roman" w:cs="Times New Roman"/>
          <w:b/>
        </w:rPr>
        <w:t>Размер обеспечения исполнения контракта, порядок предоставления и требования к такому обеспечению, а также информация о банковском сопровождении контракта:</w:t>
      </w:r>
    </w:p>
    <w:p w14:paraId="2C089858" w14:textId="77777777" w:rsidR="009E0130" w:rsidRPr="00062196" w:rsidRDefault="009E0130" w:rsidP="00F007CA">
      <w:pPr>
        <w:spacing w:after="0" w:line="240" w:lineRule="auto"/>
        <w:jc w:val="both"/>
        <w:rPr>
          <w:rFonts w:ascii="Times New Roman" w:hAnsi="Times New Roman" w:cs="Times New Roman"/>
          <w:b/>
          <w:color w:val="000000"/>
        </w:rPr>
      </w:pPr>
      <w:r w:rsidRPr="00062196">
        <w:rPr>
          <w:rFonts w:ascii="Times New Roman" w:hAnsi="Times New Roman" w:cs="Times New Roman"/>
          <w:b/>
        </w:rPr>
        <w:t xml:space="preserve">размер </w:t>
      </w:r>
      <w:r w:rsidRPr="00062196">
        <w:rPr>
          <w:rFonts w:ascii="Times New Roman" w:hAnsi="Times New Roman" w:cs="Times New Roman"/>
          <w:b/>
          <w:color w:val="000000"/>
        </w:rPr>
        <w:t xml:space="preserve">обеспечения исполнения контракта составляет 5 (пять) процентов от цены, по которой в соответствии с </w:t>
      </w:r>
      <w:r w:rsidRPr="00062196">
        <w:rPr>
          <w:rFonts w:ascii="Times New Roman" w:hAnsi="Times New Roman" w:cs="Times New Roman"/>
          <w:b/>
        </w:rPr>
        <w:t>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r w:rsidRPr="00062196">
        <w:rPr>
          <w:rFonts w:ascii="Times New Roman" w:hAnsi="Times New Roman" w:cs="Times New Roman"/>
          <w:b/>
          <w:color w:val="000000"/>
        </w:rPr>
        <w:t xml:space="preserve"> заключается контракт. </w:t>
      </w:r>
    </w:p>
    <w:p w14:paraId="60C933A5" w14:textId="77777777" w:rsidR="00D22A8B" w:rsidRPr="00062196" w:rsidRDefault="00D22A8B" w:rsidP="00F007CA">
      <w:pPr>
        <w:spacing w:after="0" w:line="240" w:lineRule="auto"/>
        <w:jc w:val="both"/>
        <w:rPr>
          <w:rFonts w:ascii="Times New Roman" w:hAnsi="Times New Roman" w:cs="Times New Roman"/>
          <w:b/>
        </w:rPr>
      </w:pPr>
      <w:r w:rsidRPr="00062196">
        <w:rPr>
          <w:rFonts w:ascii="Times New Roman" w:hAnsi="Times New Roman" w:cs="Times New Roman"/>
          <w:b/>
          <w:color w:val="000000"/>
        </w:rPr>
        <w:t>Обязательства по контракту, которые должны быть обеспечены: все обязательства по контракту.</w:t>
      </w:r>
    </w:p>
    <w:p w14:paraId="21CF2C51" w14:textId="77777777" w:rsidR="009E0130" w:rsidRPr="00062196" w:rsidRDefault="009E0130"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В случае заключения контракта по результатам определения поставщиков (подрядчиков, исполнителей) в соответствии с пунктом 1 части 1 статьи 30 Закона предусмотренный настоящим пунктом размер обеспечения исполнения контракта, в том числе предоставляемого с учетом положений статьи 37 настоящего Закона, устанавливается от цены, по которой в соответствии с Законом заключается контракт, но не может составлять менее чем размер аванса.</w:t>
      </w:r>
    </w:p>
    <w:p w14:paraId="23E3DE11" w14:textId="77777777" w:rsidR="009E0130" w:rsidRPr="00062196" w:rsidRDefault="005D4358" w:rsidP="00F007CA">
      <w:pPr>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u w:val="single"/>
        </w:rPr>
        <w:t>У</w:t>
      </w:r>
      <w:r w:rsidR="009E0130" w:rsidRPr="00062196">
        <w:rPr>
          <w:rFonts w:ascii="Times New Roman" w:hAnsi="Times New Roman" w:cs="Times New Roman"/>
          <w:u w:val="single"/>
        </w:rPr>
        <w:t>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7CB0651" w14:textId="77777777" w:rsidR="009E0130" w:rsidRPr="00062196" w:rsidRDefault="009E0130" w:rsidP="00F007CA">
      <w:pPr>
        <w:suppressAutoHyphens w:val="0"/>
        <w:autoSpaceDE w:val="0"/>
        <w:autoSpaceDN w:val="0"/>
        <w:adjustRightInd w:val="0"/>
        <w:spacing w:after="0" w:line="240" w:lineRule="auto"/>
        <w:jc w:val="both"/>
        <w:rPr>
          <w:rFonts w:ascii="Times New Roman" w:hAnsi="Times New Roman" w:cs="Times New Roman"/>
        </w:rPr>
      </w:pPr>
      <w:r w:rsidRPr="00062196">
        <w:rPr>
          <w:rFonts w:ascii="Times New Roman" w:hAnsi="Times New Roman" w:cs="Times New Roman"/>
          <w:lang w:eastAsia="ru-RU"/>
        </w:rPr>
        <w:t>Исполнение контракта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r w:rsidRPr="00062196">
        <w:rPr>
          <w:rFonts w:ascii="Times New Roman" w:hAnsi="Times New Roman" w:cs="Times New Roman"/>
        </w:rPr>
        <w:t>.</w:t>
      </w:r>
    </w:p>
    <w:p w14:paraId="42BE50F4" w14:textId="77777777" w:rsidR="009E0130" w:rsidRPr="00062196" w:rsidRDefault="009E0130" w:rsidP="00F007CA">
      <w:pPr>
        <w:widowControl w:val="0"/>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14:paraId="1A34807A" w14:textId="77777777" w:rsidR="009E0130" w:rsidRPr="00062196" w:rsidRDefault="009E0130" w:rsidP="00F007CA">
      <w:pPr>
        <w:widowControl w:val="0"/>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062196">
        <w:rPr>
          <w:rFonts w:ascii="Times New Roman" w:hAnsi="Times New Roman" w:cs="Times New Roman"/>
          <w:lang w:eastAsia="ru-RU"/>
        </w:rPr>
        <w:lastRenderedPageBreak/>
        <w:t>уклонившимся от заключения контракта.</w:t>
      </w:r>
    </w:p>
    <w:p w14:paraId="6B318802" w14:textId="77777777" w:rsidR="009E0130" w:rsidRPr="00062196" w:rsidRDefault="009E0130" w:rsidP="00F007CA">
      <w:pPr>
        <w:widowControl w:val="0"/>
        <w:suppressAutoHyphens w:val="0"/>
        <w:autoSpaceDE w:val="0"/>
        <w:autoSpaceDN w:val="0"/>
        <w:adjustRightInd w:val="0"/>
        <w:spacing w:after="0" w:line="240" w:lineRule="auto"/>
        <w:jc w:val="both"/>
        <w:rPr>
          <w:rFonts w:ascii="Times New Roman" w:hAnsi="Times New Roman" w:cs="Times New Roman"/>
          <w:lang w:eastAsia="ru-RU"/>
        </w:rPr>
      </w:pPr>
      <w:bookmarkStart w:id="13" w:name="Par1874"/>
      <w:bookmarkEnd w:id="13"/>
      <w:r w:rsidRPr="00062196">
        <w:rPr>
          <w:rFonts w:ascii="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14:paraId="663B9DB3" w14:textId="77777777" w:rsidR="009E0130" w:rsidRPr="00062196" w:rsidRDefault="009E0130" w:rsidP="00F007CA">
      <w:pPr>
        <w:widowControl w:val="0"/>
        <w:autoSpaceDE w:val="0"/>
        <w:spacing w:after="0" w:line="240" w:lineRule="auto"/>
        <w:jc w:val="both"/>
        <w:rPr>
          <w:rFonts w:ascii="Times New Roman" w:hAnsi="Times New Roman" w:cs="Times New Roman"/>
        </w:rPr>
      </w:pPr>
      <w:r w:rsidRPr="00062196">
        <w:rPr>
          <w:rFonts w:ascii="Times New Roman" w:hAnsi="Times New Roman" w:cs="Times New Roman"/>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14:paraId="181DC84D" w14:textId="77777777" w:rsidR="009E0130" w:rsidRPr="00062196" w:rsidRDefault="009E0130" w:rsidP="00F007CA">
      <w:pPr>
        <w:widowControl w:val="0"/>
        <w:autoSpaceDE w:val="0"/>
        <w:spacing w:after="0" w:line="240" w:lineRule="auto"/>
        <w:jc w:val="both"/>
        <w:rPr>
          <w:rFonts w:ascii="Times New Roman" w:hAnsi="Times New Roman" w:cs="Times New Roman"/>
        </w:rPr>
      </w:pPr>
      <w:r w:rsidRPr="00062196">
        <w:rPr>
          <w:rFonts w:ascii="Times New Roman" w:hAnsi="Times New Roman" w:cs="Times New Roman"/>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w:t>
      </w:r>
    </w:p>
    <w:p w14:paraId="4999F781" w14:textId="77777777" w:rsidR="009E0130" w:rsidRPr="00062196" w:rsidRDefault="009E0130" w:rsidP="00F007CA">
      <w:pPr>
        <w:widowControl w:val="0"/>
        <w:autoSpaceDE w:val="0"/>
        <w:spacing w:after="0" w:line="240" w:lineRule="auto"/>
        <w:jc w:val="both"/>
        <w:rPr>
          <w:rFonts w:ascii="Times New Roman" w:hAnsi="Times New Roman" w:cs="Times New Roman"/>
        </w:rPr>
      </w:pPr>
      <w:r w:rsidRPr="00062196">
        <w:rPr>
          <w:rFonts w:ascii="Times New Roman" w:hAnsi="Times New Roman" w:cs="Times New Roman"/>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2B8FF48" w14:textId="77777777" w:rsidR="009E0130" w:rsidRPr="00062196" w:rsidRDefault="009E0130" w:rsidP="00F007CA">
      <w:pPr>
        <w:widowControl w:val="0"/>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rPr>
        <w:t>Предусмотренное частями 7 и 7.1 статьи 96 Закона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E264AD0" w14:textId="77777777" w:rsidR="00D22A8B" w:rsidRPr="00062196" w:rsidRDefault="009E0130" w:rsidP="00F007CA">
      <w:pPr>
        <w:widowControl w:val="0"/>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В случае, если участником закупки, с которым заключается контракт, является казенное учреждение, положения Закона об обеспечении исполнения контракта к такому участнику не применяются.</w:t>
      </w:r>
    </w:p>
    <w:p w14:paraId="1E110FB7" w14:textId="77777777" w:rsidR="00B723F0" w:rsidRPr="00062196" w:rsidRDefault="00B723F0" w:rsidP="00F007CA">
      <w:pPr>
        <w:tabs>
          <w:tab w:val="left" w:pos="426"/>
        </w:tabs>
        <w:spacing w:after="0" w:line="240" w:lineRule="auto"/>
        <w:jc w:val="both"/>
        <w:rPr>
          <w:rFonts w:ascii="Times New Roman" w:hAnsi="Times New Roman" w:cs="Times New Roman"/>
          <w:b/>
          <w:color w:val="000000"/>
        </w:rPr>
      </w:pPr>
      <w:r w:rsidRPr="00062196">
        <w:rPr>
          <w:rFonts w:ascii="Times New Roman" w:hAnsi="Times New Roman" w:cs="Times New Roman"/>
          <w:b/>
          <w:color w:val="000000"/>
        </w:rPr>
        <w:t>Реквизиты счета для перечисления денежных средств Заказчику:</w:t>
      </w:r>
    </w:p>
    <w:p w14:paraId="043CEAF5" w14:textId="1B6576EA" w:rsidR="0077329D" w:rsidRPr="0013067E" w:rsidRDefault="006C374D" w:rsidP="0077329D">
      <w:pPr>
        <w:tabs>
          <w:tab w:val="left" w:pos="426"/>
        </w:tabs>
        <w:spacing w:after="0" w:line="240" w:lineRule="auto"/>
        <w:jc w:val="both"/>
        <w:rPr>
          <w:rFonts w:ascii="Times New Roman" w:hAnsi="Times New Roman" w:cs="Times New Roman"/>
          <w:b/>
          <w:bCs/>
          <w:iCs/>
        </w:rPr>
      </w:pPr>
      <w:bookmarkStart w:id="14" w:name="_Hlk81543871"/>
      <w:r w:rsidRPr="0013067E">
        <w:rPr>
          <w:rFonts w:ascii="Times New Roman" w:hAnsi="Times New Roman" w:cs="Times New Roman"/>
          <w:b/>
        </w:rPr>
        <w:t xml:space="preserve">Получатель: </w:t>
      </w:r>
      <w:r w:rsidR="007A7905" w:rsidRPr="0013067E">
        <w:rPr>
          <w:rFonts w:ascii="Times New Roman" w:hAnsi="Times New Roman" w:cs="Times New Roman"/>
          <w:b/>
          <w:bCs/>
          <w:iCs/>
        </w:rPr>
        <w:t xml:space="preserve">Администрация </w:t>
      </w:r>
      <w:proofErr w:type="spellStart"/>
      <w:r w:rsidR="007A7905" w:rsidRPr="0013067E">
        <w:rPr>
          <w:rFonts w:ascii="Times New Roman" w:hAnsi="Times New Roman" w:cs="Times New Roman"/>
          <w:b/>
          <w:bCs/>
          <w:iCs/>
        </w:rPr>
        <w:t>Рыборецкого</w:t>
      </w:r>
      <w:proofErr w:type="spellEnd"/>
      <w:r w:rsidR="007A7905" w:rsidRPr="0013067E">
        <w:rPr>
          <w:rFonts w:ascii="Times New Roman" w:hAnsi="Times New Roman" w:cs="Times New Roman"/>
          <w:b/>
          <w:bCs/>
          <w:iCs/>
        </w:rPr>
        <w:t xml:space="preserve"> вепсского сельского поселения</w:t>
      </w:r>
      <w:r w:rsidR="007A7905" w:rsidRPr="0013067E">
        <w:rPr>
          <w:rFonts w:ascii="Times New Roman" w:hAnsi="Times New Roman" w:cs="Times New Roman"/>
          <w:b/>
        </w:rPr>
        <w:t xml:space="preserve"> </w:t>
      </w:r>
    </w:p>
    <w:p w14:paraId="300E6D88" w14:textId="60633B47" w:rsidR="0077329D" w:rsidRPr="0013067E" w:rsidRDefault="0077329D" w:rsidP="0077329D">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rPr>
        <w:t>ИНН 102</w:t>
      </w:r>
      <w:r w:rsidR="009A13F1" w:rsidRPr="0013067E">
        <w:rPr>
          <w:rFonts w:ascii="Times New Roman" w:hAnsi="Times New Roman" w:cs="Times New Roman"/>
          <w:b/>
        </w:rPr>
        <w:t>0</w:t>
      </w:r>
      <w:r w:rsidRPr="0013067E">
        <w:rPr>
          <w:rFonts w:ascii="Times New Roman" w:hAnsi="Times New Roman" w:cs="Times New Roman"/>
          <w:b/>
        </w:rPr>
        <w:t>011531, КПП 102001001</w:t>
      </w:r>
    </w:p>
    <w:p w14:paraId="59E5EB35" w14:textId="32321C8B" w:rsidR="00C53E1E" w:rsidRPr="0013067E" w:rsidRDefault="00C53E1E" w:rsidP="0077329D">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bCs/>
          <w:iCs/>
        </w:rPr>
        <w:t xml:space="preserve">Администрация </w:t>
      </w:r>
      <w:proofErr w:type="spellStart"/>
      <w:r w:rsidRPr="0013067E">
        <w:rPr>
          <w:rFonts w:ascii="Times New Roman" w:hAnsi="Times New Roman" w:cs="Times New Roman"/>
          <w:b/>
          <w:bCs/>
          <w:iCs/>
        </w:rPr>
        <w:t>Рыборецкого</w:t>
      </w:r>
      <w:proofErr w:type="spellEnd"/>
      <w:r w:rsidRPr="0013067E">
        <w:rPr>
          <w:rFonts w:ascii="Times New Roman" w:hAnsi="Times New Roman" w:cs="Times New Roman"/>
          <w:b/>
          <w:bCs/>
          <w:iCs/>
        </w:rPr>
        <w:t xml:space="preserve"> вепсского сельского поселения</w:t>
      </w:r>
      <w:r w:rsidRPr="0013067E">
        <w:rPr>
          <w:rFonts w:ascii="Times New Roman" w:hAnsi="Times New Roman" w:cs="Times New Roman"/>
          <w:b/>
        </w:rPr>
        <w:t xml:space="preserve"> (</w:t>
      </w:r>
      <w:r w:rsidRPr="0013067E">
        <w:rPr>
          <w:rFonts w:ascii="Times New Roman" w:hAnsi="Times New Roman" w:cs="Times New Roman"/>
          <w:b/>
          <w:bCs/>
          <w:iCs/>
        </w:rPr>
        <w:t xml:space="preserve">Администрация </w:t>
      </w:r>
      <w:proofErr w:type="spellStart"/>
      <w:r w:rsidRPr="0013067E">
        <w:rPr>
          <w:rFonts w:ascii="Times New Roman" w:hAnsi="Times New Roman" w:cs="Times New Roman"/>
          <w:b/>
          <w:bCs/>
          <w:iCs/>
        </w:rPr>
        <w:t>Рыборецкого</w:t>
      </w:r>
      <w:proofErr w:type="spellEnd"/>
      <w:r w:rsidRPr="0013067E">
        <w:rPr>
          <w:rFonts w:ascii="Times New Roman" w:hAnsi="Times New Roman" w:cs="Times New Roman"/>
          <w:b/>
          <w:bCs/>
          <w:iCs/>
        </w:rPr>
        <w:t xml:space="preserve"> вепсского сельского поселения, </w:t>
      </w:r>
      <w:r w:rsidRPr="0013067E">
        <w:rPr>
          <w:rFonts w:ascii="Times New Roman" w:hAnsi="Times New Roman" w:cs="Times New Roman"/>
          <w:b/>
        </w:rPr>
        <w:t>л/с 05063005910)</w:t>
      </w:r>
    </w:p>
    <w:p w14:paraId="206F4A3B" w14:textId="39A7BE2E" w:rsidR="006C374D" w:rsidRPr="0013067E" w:rsidRDefault="006C374D" w:rsidP="006C374D">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Отделение – НБ Республик</w:t>
      </w:r>
      <w:r w:rsidR="00B8124F" w:rsidRPr="0013067E">
        <w:rPr>
          <w:rFonts w:ascii="Times New Roman" w:hAnsi="Times New Roman" w:cs="Times New Roman"/>
          <w:b/>
        </w:rPr>
        <w:t>а</w:t>
      </w:r>
      <w:r w:rsidRPr="0013067E">
        <w:rPr>
          <w:rFonts w:ascii="Times New Roman" w:hAnsi="Times New Roman" w:cs="Times New Roman"/>
          <w:b/>
        </w:rPr>
        <w:t xml:space="preserve"> Карелия</w:t>
      </w:r>
      <w:r w:rsidR="00B8124F" w:rsidRPr="0013067E">
        <w:rPr>
          <w:rFonts w:ascii="Times New Roman" w:hAnsi="Times New Roman" w:cs="Times New Roman"/>
          <w:b/>
        </w:rPr>
        <w:t xml:space="preserve"> Банка России</w:t>
      </w:r>
      <w:r w:rsidRPr="0013067E">
        <w:rPr>
          <w:rFonts w:ascii="Times New Roman" w:hAnsi="Times New Roman" w:cs="Times New Roman"/>
          <w:b/>
        </w:rPr>
        <w:t xml:space="preserve"> // УФК по Республик</w:t>
      </w:r>
      <w:r w:rsidR="00B8124F" w:rsidRPr="0013067E">
        <w:rPr>
          <w:rFonts w:ascii="Times New Roman" w:hAnsi="Times New Roman" w:cs="Times New Roman"/>
          <w:b/>
        </w:rPr>
        <w:t>е</w:t>
      </w:r>
      <w:r w:rsidRPr="0013067E">
        <w:rPr>
          <w:rFonts w:ascii="Times New Roman" w:hAnsi="Times New Roman" w:cs="Times New Roman"/>
          <w:b/>
        </w:rPr>
        <w:t xml:space="preserve"> Карелия г. Петрозаводск</w:t>
      </w:r>
    </w:p>
    <w:p w14:paraId="687F8EED" w14:textId="4F76CD14" w:rsidR="006C374D" w:rsidRPr="0013067E" w:rsidRDefault="006C374D" w:rsidP="006C374D">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К</w:t>
      </w:r>
      <w:r w:rsidR="009A13F1" w:rsidRPr="0013067E">
        <w:rPr>
          <w:rFonts w:ascii="Times New Roman" w:hAnsi="Times New Roman" w:cs="Times New Roman"/>
          <w:b/>
        </w:rPr>
        <w:t>/</w:t>
      </w:r>
      <w:r w:rsidRPr="0013067E">
        <w:rPr>
          <w:rFonts w:ascii="Times New Roman" w:hAnsi="Times New Roman" w:cs="Times New Roman"/>
          <w:b/>
        </w:rPr>
        <w:t xml:space="preserve">счет: </w:t>
      </w:r>
      <w:r w:rsidR="009A13F1" w:rsidRPr="0013067E">
        <w:rPr>
          <w:rFonts w:ascii="Times New Roman" w:hAnsi="Times New Roman" w:cs="Times New Roman"/>
          <w:b/>
        </w:rPr>
        <w:t>40102810945370000073</w:t>
      </w:r>
    </w:p>
    <w:p w14:paraId="12504D4A" w14:textId="08199F73" w:rsidR="0077329D" w:rsidRPr="0013067E" w:rsidRDefault="0077329D" w:rsidP="006C374D">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Р/</w:t>
      </w:r>
      <w:proofErr w:type="spellStart"/>
      <w:r w:rsidRPr="0013067E">
        <w:rPr>
          <w:rFonts w:ascii="Times New Roman" w:hAnsi="Times New Roman" w:cs="Times New Roman"/>
          <w:b/>
        </w:rPr>
        <w:t>сч</w:t>
      </w:r>
      <w:proofErr w:type="spellEnd"/>
      <w:r w:rsidRPr="0013067E">
        <w:rPr>
          <w:rFonts w:ascii="Times New Roman" w:hAnsi="Times New Roman" w:cs="Times New Roman"/>
          <w:b/>
        </w:rPr>
        <w:t xml:space="preserve"> </w:t>
      </w:r>
      <w:r w:rsidR="00E27D10" w:rsidRPr="0013067E">
        <w:rPr>
          <w:rFonts w:ascii="Times New Roman" w:hAnsi="Times New Roman" w:cs="Times New Roman"/>
          <w:b/>
        </w:rPr>
        <w:t>03232643866364430600</w:t>
      </w:r>
    </w:p>
    <w:p w14:paraId="75421AA3" w14:textId="35C0B24B" w:rsidR="001132E7" w:rsidRPr="0013067E" w:rsidRDefault="006C374D" w:rsidP="006C374D">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 xml:space="preserve">БИК: </w:t>
      </w:r>
      <w:r w:rsidR="007A7905" w:rsidRPr="0013067E">
        <w:rPr>
          <w:rFonts w:ascii="Times New Roman" w:hAnsi="Times New Roman" w:cs="Times New Roman"/>
          <w:b/>
        </w:rPr>
        <w:t>018602104</w:t>
      </w:r>
    </w:p>
    <w:p w14:paraId="66F7824D" w14:textId="3C125266" w:rsidR="0077329D" w:rsidRPr="0077329D" w:rsidRDefault="0077329D" w:rsidP="0077329D">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rPr>
        <w:t xml:space="preserve">ОКТМО </w:t>
      </w:r>
      <w:r w:rsidR="009A13F1" w:rsidRPr="0013067E">
        <w:rPr>
          <w:rFonts w:ascii="Times New Roman" w:hAnsi="Times New Roman" w:cs="Times New Roman"/>
          <w:b/>
        </w:rPr>
        <w:t>86636443</w:t>
      </w:r>
    </w:p>
    <w:bookmarkEnd w:id="14"/>
    <w:p w14:paraId="0404D05C" w14:textId="13859447" w:rsidR="00383F34" w:rsidRPr="00062196" w:rsidRDefault="00383F34" w:rsidP="00F007CA">
      <w:pPr>
        <w:tabs>
          <w:tab w:val="left" w:pos="426"/>
        </w:tabs>
        <w:spacing w:after="0" w:line="240" w:lineRule="auto"/>
        <w:contextualSpacing/>
        <w:jc w:val="both"/>
        <w:rPr>
          <w:rFonts w:ascii="Times New Roman" w:hAnsi="Times New Roman" w:cs="Times New Roman"/>
          <w:b/>
          <w:bCs/>
          <w:iCs/>
          <w:color w:val="000000"/>
        </w:rPr>
      </w:pPr>
      <w:r w:rsidRPr="00062196">
        <w:rPr>
          <w:rFonts w:ascii="Times New Roman" w:hAnsi="Times New Roman" w:cs="Times New Roman"/>
          <w:b/>
          <w:bCs/>
          <w:iCs/>
          <w:color w:val="000000"/>
        </w:rPr>
        <w:t xml:space="preserve">В графе «назначение платежа» указывается: «Денежные средства для обеспечения исполнения контракта на </w:t>
      </w:r>
      <w:r w:rsidR="00B75E9B" w:rsidRPr="00062196">
        <w:rPr>
          <w:rFonts w:ascii="Times New Roman" w:hAnsi="Times New Roman" w:cs="Times New Roman"/>
          <w:b/>
          <w:bCs/>
          <w:iCs/>
          <w:color w:val="000000"/>
        </w:rPr>
        <w:t>в</w:t>
      </w:r>
      <w:r w:rsidR="009E0130" w:rsidRPr="00062196">
        <w:rPr>
          <w:rFonts w:ascii="Times New Roman" w:hAnsi="Times New Roman" w:cs="Times New Roman"/>
          <w:b/>
          <w:bCs/>
          <w:iCs/>
          <w:color w:val="000000"/>
        </w:rPr>
        <w:t>ыполнение работ</w:t>
      </w:r>
      <w:r w:rsidR="001132E7" w:rsidRPr="00062196">
        <w:rPr>
          <w:rFonts w:ascii="Times New Roman" w:hAnsi="Times New Roman" w:cs="Times New Roman"/>
          <w:b/>
          <w:bCs/>
          <w:iCs/>
          <w:color w:val="000000"/>
        </w:rPr>
        <w:t xml:space="preserve"> </w:t>
      </w:r>
      <w:r w:rsidR="00FF4222" w:rsidRPr="00FF4222">
        <w:rPr>
          <w:rFonts w:ascii="Times New Roman" w:hAnsi="Times New Roman" w:cs="Times New Roman"/>
          <w:b/>
          <w:bCs/>
          <w:iCs/>
          <w:color w:val="000000"/>
        </w:rPr>
        <w:t xml:space="preserve">по объекту: </w:t>
      </w:r>
      <w:r w:rsidR="0077329D">
        <w:rPr>
          <w:rFonts w:ascii="Times New Roman" w:hAnsi="Times New Roman" w:cs="Times New Roman"/>
          <w:b/>
          <w:bCs/>
          <w:iCs/>
          <w:color w:val="000000"/>
        </w:rPr>
        <w:t xml:space="preserve">Переустройство кровли здания Дома культуры, расположенного по адресу: Республика Карелия, </w:t>
      </w:r>
      <w:proofErr w:type="spellStart"/>
      <w:r w:rsidR="0077329D">
        <w:rPr>
          <w:rFonts w:ascii="Times New Roman" w:hAnsi="Times New Roman" w:cs="Times New Roman"/>
          <w:b/>
          <w:bCs/>
          <w:iCs/>
          <w:color w:val="000000"/>
        </w:rPr>
        <w:t>Рыборецкое</w:t>
      </w:r>
      <w:proofErr w:type="spellEnd"/>
      <w:r w:rsidR="0077329D">
        <w:rPr>
          <w:rFonts w:ascii="Times New Roman" w:hAnsi="Times New Roman" w:cs="Times New Roman"/>
          <w:b/>
          <w:bCs/>
          <w:iCs/>
          <w:color w:val="000000"/>
        </w:rPr>
        <w:t xml:space="preserve"> вепсское сельское поселение, с. </w:t>
      </w:r>
      <w:proofErr w:type="spellStart"/>
      <w:r w:rsidR="0077329D">
        <w:rPr>
          <w:rFonts w:ascii="Times New Roman" w:hAnsi="Times New Roman" w:cs="Times New Roman"/>
          <w:b/>
          <w:bCs/>
          <w:iCs/>
          <w:color w:val="000000"/>
        </w:rPr>
        <w:t>Рыбрека</w:t>
      </w:r>
      <w:proofErr w:type="spellEnd"/>
      <w:r w:rsidR="0077329D">
        <w:rPr>
          <w:rFonts w:ascii="Times New Roman" w:hAnsi="Times New Roman" w:cs="Times New Roman"/>
          <w:b/>
          <w:bCs/>
          <w:iCs/>
          <w:color w:val="000000"/>
        </w:rPr>
        <w:t>, ул. Рудная, д.8</w:t>
      </w:r>
      <w:r w:rsidR="00FF4222">
        <w:rPr>
          <w:rFonts w:ascii="Times New Roman" w:hAnsi="Times New Roman" w:cs="Times New Roman"/>
          <w:b/>
          <w:bCs/>
          <w:iCs/>
          <w:color w:val="000000"/>
        </w:rPr>
        <w:t>,</w:t>
      </w:r>
      <w:r w:rsidR="003A7D19">
        <w:rPr>
          <w:rFonts w:ascii="Times New Roman" w:hAnsi="Times New Roman" w:cs="Times New Roman"/>
          <w:b/>
          <w:bCs/>
        </w:rPr>
        <w:t xml:space="preserve"> </w:t>
      </w:r>
      <w:r w:rsidRPr="00062196">
        <w:rPr>
          <w:rFonts w:ascii="Times New Roman" w:hAnsi="Times New Roman" w:cs="Times New Roman"/>
          <w:b/>
          <w:bCs/>
          <w:iCs/>
          <w:color w:val="000000"/>
        </w:rPr>
        <w:t xml:space="preserve">по результатам аукциона № </w:t>
      </w:r>
      <w:r w:rsidR="0077329D">
        <w:rPr>
          <w:rFonts w:ascii="Times New Roman" w:hAnsi="Times New Roman" w:cs="Times New Roman"/>
          <w:b/>
          <w:bCs/>
          <w:iCs/>
          <w:color w:val="000000"/>
        </w:rPr>
        <w:t>1аэф-21</w:t>
      </w:r>
      <w:r w:rsidRPr="00062196">
        <w:rPr>
          <w:rFonts w:ascii="Times New Roman" w:hAnsi="Times New Roman" w:cs="Times New Roman"/>
          <w:b/>
          <w:bCs/>
          <w:iCs/>
          <w:color w:val="000000"/>
        </w:rPr>
        <w:t>» (допускаются сокращения).</w:t>
      </w:r>
    </w:p>
    <w:p w14:paraId="47BA17B0" w14:textId="77777777" w:rsidR="00B723F0" w:rsidRPr="00062196" w:rsidRDefault="00B723F0" w:rsidP="00F007CA">
      <w:pPr>
        <w:tabs>
          <w:tab w:val="left" w:pos="426"/>
        </w:tabs>
        <w:spacing w:after="0" w:line="240" w:lineRule="auto"/>
        <w:jc w:val="both"/>
        <w:rPr>
          <w:rFonts w:ascii="Times New Roman" w:hAnsi="Times New Roman" w:cs="Times New Roman"/>
          <w:bCs/>
          <w:iCs/>
        </w:rPr>
      </w:pPr>
      <w:r w:rsidRPr="00062196">
        <w:rPr>
          <w:rFonts w:ascii="Times New Roman" w:hAnsi="Times New Roman" w:cs="Times New Roman"/>
        </w:rPr>
        <w:t>Банковское сопровождение контракта в соответствии с требованиями Закона не предусмотрено.</w:t>
      </w:r>
    </w:p>
    <w:p w14:paraId="492B929A" w14:textId="21F17B6D" w:rsidR="00AF3B65" w:rsidRPr="00062196" w:rsidRDefault="00F87E46" w:rsidP="00F007CA">
      <w:pPr>
        <w:tabs>
          <w:tab w:val="left" w:pos="426"/>
        </w:tabs>
        <w:spacing w:after="0" w:line="240" w:lineRule="auto"/>
        <w:jc w:val="both"/>
        <w:rPr>
          <w:rFonts w:ascii="Times New Roman" w:hAnsi="Times New Roman" w:cs="Times New Roman"/>
          <w:b/>
          <w:color w:val="000000"/>
          <w:shd w:val="clear" w:color="auto" w:fill="FFFFFF"/>
        </w:rPr>
      </w:pPr>
      <w:r w:rsidRPr="00062196">
        <w:rPr>
          <w:rFonts w:ascii="Times New Roman" w:hAnsi="Times New Roman" w:cs="Times New Roman"/>
          <w:b/>
        </w:rPr>
        <w:t>8</w:t>
      </w:r>
      <w:r w:rsidR="00277559" w:rsidRPr="00062196">
        <w:rPr>
          <w:rFonts w:ascii="Times New Roman" w:hAnsi="Times New Roman" w:cs="Times New Roman"/>
          <w:b/>
        </w:rPr>
        <w:t>.</w:t>
      </w:r>
      <w:r w:rsidRPr="00062196">
        <w:rPr>
          <w:rFonts w:ascii="Times New Roman" w:hAnsi="Times New Roman" w:cs="Times New Roman"/>
          <w:b/>
        </w:rPr>
        <w:tab/>
      </w:r>
      <w:r w:rsidR="00AF3B65" w:rsidRPr="00062196">
        <w:rPr>
          <w:rFonts w:ascii="Times New Roman" w:hAnsi="Times New Roman" w:cs="Times New Roman"/>
          <w:b/>
          <w:color w:val="000000"/>
          <w:shd w:val="clear" w:color="auto" w:fill="FFFFFF"/>
        </w:rPr>
        <w:t xml:space="preserve">Размер обеспечения исполнения гарантийных обязательств, порядок </w:t>
      </w:r>
      <w:r w:rsidR="00AF3B65" w:rsidRPr="00062196">
        <w:rPr>
          <w:rFonts w:ascii="Times New Roman" w:hAnsi="Times New Roman" w:cs="Times New Roman"/>
          <w:b/>
          <w:shd w:val="clear" w:color="auto" w:fill="FFFFFF"/>
        </w:rPr>
        <w:t>предоставления и требования к такому обеспечению</w:t>
      </w:r>
      <w:r w:rsidR="00CE56F1" w:rsidRPr="00062196">
        <w:rPr>
          <w:rFonts w:ascii="Times New Roman" w:hAnsi="Times New Roman" w:cs="Times New Roman"/>
          <w:b/>
          <w:shd w:val="clear" w:color="auto" w:fill="FFFFFF"/>
        </w:rPr>
        <w:t>:</w:t>
      </w:r>
      <w:r w:rsidR="00AF3B65" w:rsidRPr="00062196">
        <w:rPr>
          <w:rFonts w:ascii="Times New Roman" w:hAnsi="Times New Roman" w:cs="Times New Roman"/>
          <w:b/>
          <w:shd w:val="clear" w:color="auto" w:fill="FFFFFF"/>
        </w:rPr>
        <w:tab/>
        <w:t xml:space="preserve">размер обеспечения исполнения </w:t>
      </w:r>
      <w:r w:rsidR="008263C8" w:rsidRPr="00062196">
        <w:rPr>
          <w:rFonts w:ascii="Times New Roman" w:hAnsi="Times New Roman" w:cs="Times New Roman"/>
          <w:b/>
          <w:shd w:val="clear" w:color="auto" w:fill="FFFFFF"/>
        </w:rPr>
        <w:t>гарантийных обязательств</w:t>
      </w:r>
      <w:r w:rsidR="00AF3B65" w:rsidRPr="00062196">
        <w:rPr>
          <w:rFonts w:ascii="Times New Roman" w:hAnsi="Times New Roman" w:cs="Times New Roman"/>
          <w:b/>
          <w:shd w:val="clear" w:color="auto" w:fill="FFFFFF"/>
        </w:rPr>
        <w:t xml:space="preserve"> составляет 1 (один)</w:t>
      </w:r>
      <w:r w:rsidR="00AF3B65" w:rsidRPr="00062196">
        <w:rPr>
          <w:rFonts w:ascii="Times New Roman" w:hAnsi="Times New Roman" w:cs="Times New Roman"/>
          <w:b/>
          <w:color w:val="000000"/>
          <w:shd w:val="clear" w:color="auto" w:fill="FFFFFF"/>
        </w:rPr>
        <w:t xml:space="preserve"> процент от начальной (максимальной) цены контракта</w:t>
      </w:r>
      <w:r w:rsidR="00855DC7" w:rsidRPr="00062196">
        <w:rPr>
          <w:rFonts w:ascii="Times New Roman" w:hAnsi="Times New Roman" w:cs="Times New Roman"/>
          <w:b/>
          <w:color w:val="000000"/>
          <w:shd w:val="clear" w:color="auto" w:fill="FFFFFF"/>
        </w:rPr>
        <w:t xml:space="preserve">, что составляет </w:t>
      </w:r>
      <w:r w:rsidR="0013067E">
        <w:rPr>
          <w:rFonts w:ascii="Times New Roman" w:hAnsi="Times New Roman" w:cs="Times New Roman"/>
          <w:b/>
        </w:rPr>
        <w:t>60824,29</w:t>
      </w:r>
      <w:r w:rsidR="005D4358" w:rsidRPr="00062196">
        <w:rPr>
          <w:rFonts w:ascii="Times New Roman" w:hAnsi="Times New Roman" w:cs="Times New Roman"/>
          <w:b/>
        </w:rPr>
        <w:t xml:space="preserve"> </w:t>
      </w:r>
      <w:r w:rsidR="00AF3B65" w:rsidRPr="00062196">
        <w:rPr>
          <w:rFonts w:ascii="Times New Roman" w:hAnsi="Times New Roman" w:cs="Times New Roman"/>
          <w:b/>
          <w:color w:val="000000"/>
          <w:shd w:val="clear" w:color="auto" w:fill="FFFFFF"/>
        </w:rPr>
        <w:t xml:space="preserve">руб. </w:t>
      </w:r>
    </w:p>
    <w:p w14:paraId="27A40BB8" w14:textId="77777777" w:rsidR="00AF3B65" w:rsidRPr="00062196" w:rsidRDefault="00AF3B65" w:rsidP="00F007CA">
      <w:pPr>
        <w:tabs>
          <w:tab w:val="left" w:pos="426"/>
        </w:tabs>
        <w:spacing w:after="0" w:line="240" w:lineRule="auto"/>
        <w:jc w:val="both"/>
        <w:rPr>
          <w:rFonts w:ascii="Times New Roman" w:hAnsi="Times New Roman" w:cs="Times New Roman"/>
          <w:bCs/>
          <w:color w:val="000000"/>
          <w:shd w:val="clear" w:color="auto" w:fill="FFFFFF"/>
        </w:rPr>
      </w:pPr>
      <w:r w:rsidRPr="00062196">
        <w:rPr>
          <w:rFonts w:ascii="Times New Roman" w:hAnsi="Times New Roman" w:cs="Times New Roman"/>
          <w:bCs/>
          <w:color w:val="000000"/>
          <w:shd w:val="clear" w:color="auto" w:fill="FFFFFF"/>
        </w:rPr>
        <w:lastRenderedPageBreak/>
        <w:t>Размер обеспечения гарантийных обязательств не может превышать десять процентов начальной (максимальной) цены контракта.</w:t>
      </w:r>
    </w:p>
    <w:p w14:paraId="5B62494A" w14:textId="77777777" w:rsidR="00AF3B65" w:rsidRPr="00062196" w:rsidRDefault="00AF3B65" w:rsidP="00F007CA">
      <w:pPr>
        <w:tabs>
          <w:tab w:val="left" w:pos="426"/>
        </w:tabs>
        <w:spacing w:after="0" w:line="240" w:lineRule="auto"/>
        <w:jc w:val="both"/>
        <w:rPr>
          <w:rFonts w:ascii="Times New Roman" w:hAnsi="Times New Roman" w:cs="Times New Roman"/>
          <w:bCs/>
          <w:color w:val="000000"/>
          <w:shd w:val="clear" w:color="auto" w:fill="FFFFFF"/>
        </w:rPr>
      </w:pPr>
      <w:r w:rsidRPr="00062196">
        <w:rPr>
          <w:rFonts w:ascii="Times New Roman" w:hAnsi="Times New Roman" w:cs="Times New Roman"/>
          <w:bCs/>
          <w:color w:val="000000"/>
          <w:shd w:val="clear" w:color="auto" w:fill="FFFFFF"/>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p>
    <w:p w14:paraId="64A2859B" w14:textId="77777777" w:rsidR="00AF3B65" w:rsidRPr="00062196" w:rsidRDefault="00AF3B65" w:rsidP="00F007CA">
      <w:pPr>
        <w:tabs>
          <w:tab w:val="left" w:pos="426"/>
        </w:tabs>
        <w:spacing w:after="0" w:line="240" w:lineRule="auto"/>
        <w:jc w:val="both"/>
        <w:rPr>
          <w:rFonts w:ascii="Times New Roman" w:hAnsi="Times New Roman" w:cs="Times New Roman"/>
          <w:bCs/>
          <w:color w:val="000000"/>
          <w:shd w:val="clear" w:color="auto" w:fill="FFFFFF"/>
        </w:rPr>
      </w:pPr>
      <w:r w:rsidRPr="00062196">
        <w:rPr>
          <w:rFonts w:ascii="Times New Roman" w:hAnsi="Times New Roman" w:cs="Times New Roman"/>
          <w:bCs/>
          <w:color w:val="000000"/>
          <w:shd w:val="clear" w:color="auto" w:fill="FFFFFF"/>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49EC7076" w14:textId="77777777" w:rsidR="00AF3B65" w:rsidRPr="00062196" w:rsidRDefault="00AF3B65" w:rsidP="00F007CA">
      <w:pPr>
        <w:tabs>
          <w:tab w:val="left" w:pos="426"/>
        </w:tabs>
        <w:spacing w:after="0" w:line="240" w:lineRule="auto"/>
        <w:jc w:val="both"/>
        <w:rPr>
          <w:rFonts w:ascii="Times New Roman" w:hAnsi="Times New Roman" w:cs="Times New Roman"/>
          <w:bCs/>
          <w:color w:val="000000"/>
          <w:shd w:val="clear" w:color="auto" w:fill="FFFFFF"/>
        </w:rPr>
      </w:pPr>
      <w:r w:rsidRPr="00062196">
        <w:rPr>
          <w:rFonts w:ascii="Times New Roman" w:hAnsi="Times New Roman" w:cs="Times New Roman"/>
          <w:bCs/>
          <w:color w:val="000000"/>
          <w:shd w:val="clear" w:color="auto" w:fill="FFFFFF"/>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EA340F4" w14:textId="77777777" w:rsidR="00855DC7" w:rsidRPr="00062196" w:rsidRDefault="00855DC7" w:rsidP="00F007CA">
      <w:pPr>
        <w:tabs>
          <w:tab w:val="left" w:pos="426"/>
        </w:tabs>
        <w:spacing w:after="0" w:line="240" w:lineRule="auto"/>
        <w:jc w:val="both"/>
        <w:rPr>
          <w:rFonts w:ascii="Times New Roman" w:hAnsi="Times New Roman" w:cs="Times New Roman"/>
          <w:bCs/>
          <w:color w:val="000000"/>
          <w:shd w:val="clear" w:color="auto" w:fill="FFFFFF"/>
        </w:rPr>
      </w:pPr>
      <w:r w:rsidRPr="00062196">
        <w:rPr>
          <w:rFonts w:ascii="Times New Roman" w:hAnsi="Times New Roman" w:cs="Times New Roman"/>
          <w:u w:val="single"/>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гарантийных обязател</w:t>
      </w:r>
      <w:r w:rsidR="00C243DE" w:rsidRPr="00062196">
        <w:rPr>
          <w:rFonts w:ascii="Times New Roman" w:hAnsi="Times New Roman" w:cs="Times New Roman"/>
          <w:u w:val="single"/>
        </w:rPr>
        <w:t>ь</w:t>
      </w:r>
      <w:r w:rsidRPr="00062196">
        <w:rPr>
          <w:rFonts w:ascii="Times New Roman" w:hAnsi="Times New Roman" w:cs="Times New Roman"/>
          <w:u w:val="single"/>
        </w:rPr>
        <w:t>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7FF7B34" w14:textId="77777777" w:rsidR="00AF3B65" w:rsidRPr="00062196" w:rsidRDefault="00AF3B65" w:rsidP="00F007CA">
      <w:pPr>
        <w:tabs>
          <w:tab w:val="left" w:pos="426"/>
        </w:tabs>
        <w:spacing w:after="0" w:line="240" w:lineRule="auto"/>
        <w:jc w:val="both"/>
        <w:rPr>
          <w:rFonts w:ascii="Times New Roman" w:hAnsi="Times New Roman" w:cs="Times New Roman"/>
          <w:b/>
          <w:color w:val="000000"/>
          <w:shd w:val="clear" w:color="auto" w:fill="FFFFFF"/>
        </w:rPr>
      </w:pPr>
      <w:r w:rsidRPr="00062196">
        <w:rPr>
          <w:rFonts w:ascii="Times New Roman" w:hAnsi="Times New Roman" w:cs="Times New Roman"/>
          <w:b/>
          <w:color w:val="000000"/>
          <w:shd w:val="clear" w:color="auto" w:fill="FFFFFF"/>
        </w:rPr>
        <w:t>Реквизиты счета для перечисления денежных средств Заказчику:</w:t>
      </w:r>
    </w:p>
    <w:p w14:paraId="0D00E3A4" w14:textId="77777777" w:rsidR="004555E4" w:rsidRPr="0013067E" w:rsidRDefault="004555E4" w:rsidP="004555E4">
      <w:pPr>
        <w:tabs>
          <w:tab w:val="left" w:pos="426"/>
        </w:tabs>
        <w:spacing w:after="0" w:line="240" w:lineRule="auto"/>
        <w:jc w:val="both"/>
        <w:rPr>
          <w:rFonts w:ascii="Times New Roman" w:hAnsi="Times New Roman" w:cs="Times New Roman"/>
          <w:b/>
          <w:bCs/>
          <w:iCs/>
        </w:rPr>
      </w:pPr>
      <w:r w:rsidRPr="0013067E">
        <w:rPr>
          <w:rFonts w:ascii="Times New Roman" w:hAnsi="Times New Roman" w:cs="Times New Roman"/>
          <w:b/>
        </w:rPr>
        <w:t xml:space="preserve">Получатель: </w:t>
      </w:r>
      <w:r w:rsidRPr="0013067E">
        <w:rPr>
          <w:rFonts w:ascii="Times New Roman" w:hAnsi="Times New Roman" w:cs="Times New Roman"/>
          <w:b/>
          <w:bCs/>
          <w:iCs/>
        </w:rPr>
        <w:t xml:space="preserve">Администрация </w:t>
      </w:r>
      <w:proofErr w:type="spellStart"/>
      <w:r w:rsidRPr="0013067E">
        <w:rPr>
          <w:rFonts w:ascii="Times New Roman" w:hAnsi="Times New Roman" w:cs="Times New Roman"/>
          <w:b/>
          <w:bCs/>
          <w:iCs/>
        </w:rPr>
        <w:t>Рыборецкого</w:t>
      </w:r>
      <w:proofErr w:type="spellEnd"/>
      <w:r w:rsidRPr="0013067E">
        <w:rPr>
          <w:rFonts w:ascii="Times New Roman" w:hAnsi="Times New Roman" w:cs="Times New Roman"/>
          <w:b/>
          <w:bCs/>
          <w:iCs/>
        </w:rPr>
        <w:t xml:space="preserve"> вепсского сельского поселения</w:t>
      </w:r>
      <w:r w:rsidRPr="0013067E">
        <w:rPr>
          <w:rFonts w:ascii="Times New Roman" w:hAnsi="Times New Roman" w:cs="Times New Roman"/>
          <w:b/>
        </w:rPr>
        <w:t xml:space="preserve"> </w:t>
      </w:r>
    </w:p>
    <w:p w14:paraId="7629C77E" w14:textId="77777777" w:rsidR="004555E4" w:rsidRPr="0013067E" w:rsidRDefault="004555E4" w:rsidP="004555E4">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rPr>
        <w:t>ИНН 1020011531, КПП 102001001</w:t>
      </w:r>
    </w:p>
    <w:p w14:paraId="3BD72077" w14:textId="77777777" w:rsidR="004555E4" w:rsidRPr="0013067E" w:rsidRDefault="004555E4" w:rsidP="004555E4">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bCs/>
          <w:iCs/>
        </w:rPr>
        <w:t xml:space="preserve">Администрация </w:t>
      </w:r>
      <w:proofErr w:type="spellStart"/>
      <w:r w:rsidRPr="0013067E">
        <w:rPr>
          <w:rFonts w:ascii="Times New Roman" w:hAnsi="Times New Roman" w:cs="Times New Roman"/>
          <w:b/>
          <w:bCs/>
          <w:iCs/>
        </w:rPr>
        <w:t>Рыборецкого</w:t>
      </w:r>
      <w:proofErr w:type="spellEnd"/>
      <w:r w:rsidRPr="0013067E">
        <w:rPr>
          <w:rFonts w:ascii="Times New Roman" w:hAnsi="Times New Roman" w:cs="Times New Roman"/>
          <w:b/>
          <w:bCs/>
          <w:iCs/>
        </w:rPr>
        <w:t xml:space="preserve"> вепсского сельского поселения</w:t>
      </w:r>
      <w:r w:rsidRPr="0013067E">
        <w:rPr>
          <w:rFonts w:ascii="Times New Roman" w:hAnsi="Times New Roman" w:cs="Times New Roman"/>
          <w:b/>
        </w:rPr>
        <w:t xml:space="preserve"> (</w:t>
      </w:r>
      <w:r w:rsidRPr="0013067E">
        <w:rPr>
          <w:rFonts w:ascii="Times New Roman" w:hAnsi="Times New Roman" w:cs="Times New Roman"/>
          <w:b/>
          <w:bCs/>
          <w:iCs/>
        </w:rPr>
        <w:t xml:space="preserve">Администрация </w:t>
      </w:r>
      <w:proofErr w:type="spellStart"/>
      <w:r w:rsidRPr="0013067E">
        <w:rPr>
          <w:rFonts w:ascii="Times New Roman" w:hAnsi="Times New Roman" w:cs="Times New Roman"/>
          <w:b/>
          <w:bCs/>
          <w:iCs/>
        </w:rPr>
        <w:t>Рыборецкого</w:t>
      </w:r>
      <w:proofErr w:type="spellEnd"/>
      <w:r w:rsidRPr="0013067E">
        <w:rPr>
          <w:rFonts w:ascii="Times New Roman" w:hAnsi="Times New Roman" w:cs="Times New Roman"/>
          <w:b/>
          <w:bCs/>
          <w:iCs/>
        </w:rPr>
        <w:t xml:space="preserve"> вепсского сельского поселения, </w:t>
      </w:r>
      <w:r w:rsidRPr="0013067E">
        <w:rPr>
          <w:rFonts w:ascii="Times New Roman" w:hAnsi="Times New Roman" w:cs="Times New Roman"/>
          <w:b/>
        </w:rPr>
        <w:t>л/с 05063005910)</w:t>
      </w:r>
    </w:p>
    <w:p w14:paraId="47053A17" w14:textId="77777777" w:rsidR="004555E4" w:rsidRPr="0013067E" w:rsidRDefault="004555E4" w:rsidP="004555E4">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Отделение – НБ Республика Карелия Банка России // УФК по Республике Карелия г. Петрозаводск</w:t>
      </w:r>
    </w:p>
    <w:p w14:paraId="2E925B6C" w14:textId="77777777" w:rsidR="004555E4" w:rsidRPr="0013067E" w:rsidRDefault="004555E4" w:rsidP="004555E4">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К/счет: 40102810945370000073</w:t>
      </w:r>
    </w:p>
    <w:p w14:paraId="3FCA1A9F" w14:textId="77777777" w:rsidR="004555E4" w:rsidRPr="0013067E" w:rsidRDefault="004555E4" w:rsidP="004555E4">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Р/</w:t>
      </w:r>
      <w:proofErr w:type="spellStart"/>
      <w:r w:rsidRPr="0013067E">
        <w:rPr>
          <w:rFonts w:ascii="Times New Roman" w:hAnsi="Times New Roman" w:cs="Times New Roman"/>
          <w:b/>
        </w:rPr>
        <w:t>сч</w:t>
      </w:r>
      <w:proofErr w:type="spellEnd"/>
      <w:r w:rsidRPr="0013067E">
        <w:rPr>
          <w:rFonts w:ascii="Times New Roman" w:hAnsi="Times New Roman" w:cs="Times New Roman"/>
          <w:b/>
        </w:rPr>
        <w:t xml:space="preserve"> 03232643866364430600</w:t>
      </w:r>
    </w:p>
    <w:p w14:paraId="476C1E2D" w14:textId="77777777" w:rsidR="004555E4" w:rsidRPr="0013067E" w:rsidRDefault="004555E4" w:rsidP="004555E4">
      <w:pPr>
        <w:tabs>
          <w:tab w:val="left" w:pos="426"/>
        </w:tabs>
        <w:spacing w:after="0" w:line="240" w:lineRule="auto"/>
        <w:contextualSpacing/>
        <w:jc w:val="both"/>
        <w:rPr>
          <w:rFonts w:ascii="Times New Roman" w:hAnsi="Times New Roman" w:cs="Times New Roman"/>
          <w:b/>
        </w:rPr>
      </w:pPr>
      <w:r w:rsidRPr="0013067E">
        <w:rPr>
          <w:rFonts w:ascii="Times New Roman" w:hAnsi="Times New Roman" w:cs="Times New Roman"/>
          <w:b/>
        </w:rPr>
        <w:t>БИК: 018602104</w:t>
      </w:r>
    </w:p>
    <w:p w14:paraId="19CE8B14" w14:textId="77777777" w:rsidR="004555E4" w:rsidRPr="0077329D" w:rsidRDefault="004555E4" w:rsidP="004555E4">
      <w:pPr>
        <w:tabs>
          <w:tab w:val="left" w:pos="426"/>
        </w:tabs>
        <w:spacing w:after="0" w:line="240" w:lineRule="auto"/>
        <w:jc w:val="both"/>
        <w:rPr>
          <w:rFonts w:ascii="Times New Roman" w:hAnsi="Times New Roman" w:cs="Times New Roman"/>
          <w:b/>
        </w:rPr>
      </w:pPr>
      <w:r w:rsidRPr="0013067E">
        <w:rPr>
          <w:rFonts w:ascii="Times New Roman" w:hAnsi="Times New Roman" w:cs="Times New Roman"/>
          <w:b/>
        </w:rPr>
        <w:t>ОКТМО 86636443</w:t>
      </w:r>
    </w:p>
    <w:p w14:paraId="528AA29F" w14:textId="480E32D3" w:rsidR="00AF3B65" w:rsidRPr="00062196" w:rsidRDefault="00AF3B65" w:rsidP="00F007CA">
      <w:pPr>
        <w:tabs>
          <w:tab w:val="left" w:pos="426"/>
        </w:tabs>
        <w:spacing w:after="0" w:line="240" w:lineRule="auto"/>
        <w:contextualSpacing/>
        <w:jc w:val="both"/>
        <w:rPr>
          <w:rFonts w:ascii="Times New Roman" w:hAnsi="Times New Roman" w:cs="Times New Roman"/>
          <w:b/>
          <w:bCs/>
          <w:iCs/>
          <w:color w:val="000000"/>
        </w:rPr>
      </w:pPr>
      <w:r w:rsidRPr="00062196">
        <w:rPr>
          <w:rFonts w:ascii="Times New Roman" w:hAnsi="Times New Roman" w:cs="Times New Roman"/>
          <w:b/>
          <w:bCs/>
          <w:iCs/>
          <w:color w:val="000000"/>
        </w:rPr>
        <w:t xml:space="preserve">В графе «назначение платежа» указывается: «Денежные средства для обеспечения исполнения гарантийных обязательств </w:t>
      </w:r>
      <w:r w:rsidR="00642122" w:rsidRPr="00062196">
        <w:rPr>
          <w:rFonts w:ascii="Times New Roman" w:hAnsi="Times New Roman" w:cs="Times New Roman"/>
          <w:b/>
          <w:bCs/>
          <w:iCs/>
          <w:color w:val="000000"/>
        </w:rPr>
        <w:t xml:space="preserve">по контракту </w:t>
      </w:r>
      <w:r w:rsidRPr="00062196">
        <w:rPr>
          <w:rFonts w:ascii="Times New Roman" w:hAnsi="Times New Roman" w:cs="Times New Roman"/>
          <w:b/>
          <w:bCs/>
          <w:iCs/>
          <w:color w:val="000000"/>
        </w:rPr>
        <w:t xml:space="preserve">на </w:t>
      </w:r>
      <w:r w:rsidR="00B75E9B" w:rsidRPr="00062196">
        <w:rPr>
          <w:rFonts w:ascii="Times New Roman" w:hAnsi="Times New Roman" w:cs="Times New Roman"/>
          <w:b/>
          <w:bCs/>
          <w:iCs/>
          <w:color w:val="000000"/>
        </w:rPr>
        <w:t>выполнение работ</w:t>
      </w:r>
      <w:r w:rsidR="001132E7" w:rsidRPr="00062196">
        <w:rPr>
          <w:rFonts w:ascii="Times New Roman" w:hAnsi="Times New Roman" w:cs="Times New Roman"/>
          <w:b/>
          <w:bCs/>
          <w:iCs/>
          <w:color w:val="000000"/>
        </w:rPr>
        <w:t xml:space="preserve"> </w:t>
      </w:r>
      <w:r w:rsidR="00FF4222" w:rsidRPr="00FF4222">
        <w:rPr>
          <w:rFonts w:ascii="Times New Roman" w:hAnsi="Times New Roman" w:cs="Times New Roman"/>
          <w:b/>
          <w:bCs/>
          <w:iCs/>
          <w:color w:val="000000"/>
        </w:rPr>
        <w:t xml:space="preserve">по объекту: </w:t>
      </w:r>
      <w:r w:rsidR="0077329D">
        <w:rPr>
          <w:rFonts w:ascii="Times New Roman" w:hAnsi="Times New Roman" w:cs="Times New Roman"/>
          <w:b/>
          <w:bCs/>
          <w:iCs/>
          <w:color w:val="000000"/>
        </w:rPr>
        <w:t xml:space="preserve">Переустройство кровли здания Дома культуры, расположенного по адресу: Республика Карелия, </w:t>
      </w:r>
      <w:proofErr w:type="spellStart"/>
      <w:r w:rsidR="0077329D">
        <w:rPr>
          <w:rFonts w:ascii="Times New Roman" w:hAnsi="Times New Roman" w:cs="Times New Roman"/>
          <w:b/>
          <w:bCs/>
          <w:iCs/>
          <w:color w:val="000000"/>
        </w:rPr>
        <w:t>Рыборецкое</w:t>
      </w:r>
      <w:proofErr w:type="spellEnd"/>
      <w:r w:rsidR="0077329D">
        <w:rPr>
          <w:rFonts w:ascii="Times New Roman" w:hAnsi="Times New Roman" w:cs="Times New Roman"/>
          <w:b/>
          <w:bCs/>
          <w:iCs/>
          <w:color w:val="000000"/>
        </w:rPr>
        <w:t xml:space="preserve"> вепсское сельское поселение, с. </w:t>
      </w:r>
      <w:proofErr w:type="spellStart"/>
      <w:r w:rsidR="0077329D">
        <w:rPr>
          <w:rFonts w:ascii="Times New Roman" w:hAnsi="Times New Roman" w:cs="Times New Roman"/>
          <w:b/>
          <w:bCs/>
          <w:iCs/>
          <w:color w:val="000000"/>
        </w:rPr>
        <w:t>Рыбрека</w:t>
      </w:r>
      <w:proofErr w:type="spellEnd"/>
      <w:r w:rsidR="0077329D">
        <w:rPr>
          <w:rFonts w:ascii="Times New Roman" w:hAnsi="Times New Roman" w:cs="Times New Roman"/>
          <w:b/>
          <w:bCs/>
          <w:iCs/>
          <w:color w:val="000000"/>
        </w:rPr>
        <w:t>, ул. Рудная, д.8</w:t>
      </w:r>
      <w:r w:rsidR="005D4358" w:rsidRPr="00062196">
        <w:rPr>
          <w:rFonts w:ascii="Times New Roman" w:hAnsi="Times New Roman" w:cs="Times New Roman"/>
          <w:b/>
          <w:bCs/>
        </w:rPr>
        <w:t xml:space="preserve">, </w:t>
      </w:r>
      <w:r w:rsidR="005D4358" w:rsidRPr="00062196">
        <w:rPr>
          <w:rFonts w:ascii="Times New Roman" w:hAnsi="Times New Roman" w:cs="Times New Roman"/>
          <w:b/>
          <w:bCs/>
          <w:iCs/>
          <w:color w:val="000000"/>
        </w:rPr>
        <w:t xml:space="preserve">по результатам аукциона № </w:t>
      </w:r>
      <w:r w:rsidR="0077329D">
        <w:rPr>
          <w:rFonts w:ascii="Times New Roman" w:hAnsi="Times New Roman" w:cs="Times New Roman"/>
          <w:b/>
          <w:bCs/>
          <w:iCs/>
          <w:color w:val="000000"/>
        </w:rPr>
        <w:t>1аэф-21</w:t>
      </w:r>
      <w:r w:rsidRPr="00062196">
        <w:rPr>
          <w:rFonts w:ascii="Times New Roman" w:hAnsi="Times New Roman" w:cs="Times New Roman"/>
          <w:b/>
          <w:bCs/>
          <w:iCs/>
          <w:color w:val="000000"/>
        </w:rPr>
        <w:t>» (допускаются сокращения).</w:t>
      </w:r>
    </w:p>
    <w:p w14:paraId="2B8D89DA" w14:textId="3757966C" w:rsidR="001B5DEA" w:rsidRPr="00062196" w:rsidRDefault="00AF3B65" w:rsidP="00F007CA">
      <w:pPr>
        <w:tabs>
          <w:tab w:val="left" w:pos="426"/>
        </w:tabs>
        <w:spacing w:after="0" w:line="240" w:lineRule="auto"/>
        <w:jc w:val="both"/>
        <w:rPr>
          <w:rFonts w:ascii="Times New Roman" w:hAnsi="Times New Roman" w:cs="Times New Roman"/>
        </w:rPr>
      </w:pPr>
      <w:r w:rsidRPr="00062196">
        <w:rPr>
          <w:rFonts w:ascii="Times New Roman" w:hAnsi="Times New Roman" w:cs="Times New Roman"/>
          <w:b/>
        </w:rPr>
        <w:t>9</w:t>
      </w:r>
      <w:r w:rsidR="001B5DEA" w:rsidRPr="00062196">
        <w:rPr>
          <w:rFonts w:ascii="Times New Roman" w:hAnsi="Times New Roman" w:cs="Times New Roman"/>
          <w:b/>
        </w:rPr>
        <w:t>.</w:t>
      </w:r>
      <w:r w:rsidR="001B5DEA" w:rsidRPr="00062196">
        <w:rPr>
          <w:rFonts w:ascii="Times New Roman" w:hAnsi="Times New Roman" w:cs="Times New Roman"/>
          <w:b/>
        </w:rPr>
        <w:tab/>
      </w:r>
      <w:r w:rsidR="00277559" w:rsidRPr="00062196">
        <w:rPr>
          <w:rFonts w:ascii="Times New Roman" w:hAnsi="Times New Roman" w:cs="Times New Roman"/>
          <w:b/>
          <w:color w:val="000000"/>
          <w:shd w:val="clear" w:color="auto" w:fill="FFFFFF"/>
        </w:rPr>
        <w:t>Дата окончания срока рассмотрения заявок на участие в аукционе</w:t>
      </w:r>
      <w:r w:rsidR="001B5DEA" w:rsidRPr="00062196">
        <w:rPr>
          <w:rFonts w:ascii="Times New Roman" w:hAnsi="Times New Roman" w:cs="Times New Roman"/>
          <w:b/>
        </w:rPr>
        <w:t xml:space="preserve">: </w:t>
      </w:r>
      <w:r w:rsidR="0077329D">
        <w:rPr>
          <w:rFonts w:ascii="Times New Roman" w:hAnsi="Times New Roman" w:cs="Times New Roman"/>
          <w:b/>
          <w:color w:val="000000"/>
          <w:shd w:val="clear" w:color="auto" w:fill="FFFFFF"/>
        </w:rPr>
        <w:t>1</w:t>
      </w:r>
      <w:r w:rsidR="0013067E">
        <w:rPr>
          <w:rFonts w:ascii="Times New Roman" w:hAnsi="Times New Roman" w:cs="Times New Roman"/>
          <w:b/>
          <w:color w:val="000000"/>
          <w:shd w:val="clear" w:color="auto" w:fill="FFFFFF"/>
        </w:rPr>
        <w:t>4</w:t>
      </w:r>
      <w:r w:rsidR="0077329D">
        <w:rPr>
          <w:rFonts w:ascii="Times New Roman" w:hAnsi="Times New Roman" w:cs="Times New Roman"/>
          <w:b/>
          <w:color w:val="000000"/>
          <w:shd w:val="clear" w:color="auto" w:fill="FFFFFF"/>
        </w:rPr>
        <w:t>.09.2021</w:t>
      </w:r>
      <w:r w:rsidR="00572A07" w:rsidRPr="00062196">
        <w:rPr>
          <w:rFonts w:ascii="Times New Roman" w:hAnsi="Times New Roman" w:cs="Times New Roman"/>
          <w:b/>
        </w:rPr>
        <w:t>г</w:t>
      </w:r>
      <w:r w:rsidR="004C73CA" w:rsidRPr="00062196">
        <w:rPr>
          <w:rFonts w:ascii="Times New Roman" w:hAnsi="Times New Roman" w:cs="Times New Roman"/>
          <w:b/>
        </w:rPr>
        <w:t>.</w:t>
      </w:r>
    </w:p>
    <w:p w14:paraId="6FEE2CBC" w14:textId="494FAE46" w:rsidR="001B5DEA" w:rsidRPr="00062196" w:rsidRDefault="00AF3B65" w:rsidP="00F007CA">
      <w:pPr>
        <w:tabs>
          <w:tab w:val="left" w:pos="426"/>
        </w:tabs>
        <w:spacing w:after="0" w:line="240" w:lineRule="auto"/>
        <w:jc w:val="both"/>
        <w:rPr>
          <w:rFonts w:ascii="Times New Roman" w:hAnsi="Times New Roman" w:cs="Times New Roman"/>
        </w:rPr>
      </w:pPr>
      <w:r w:rsidRPr="00062196">
        <w:rPr>
          <w:rFonts w:ascii="Times New Roman" w:hAnsi="Times New Roman" w:cs="Times New Roman"/>
          <w:b/>
        </w:rPr>
        <w:t>10</w:t>
      </w:r>
      <w:r w:rsidR="001B5DEA" w:rsidRPr="00062196">
        <w:rPr>
          <w:rFonts w:ascii="Times New Roman" w:hAnsi="Times New Roman" w:cs="Times New Roman"/>
          <w:b/>
        </w:rPr>
        <w:t>.</w:t>
      </w:r>
      <w:r w:rsidR="001B5DEA" w:rsidRPr="00062196">
        <w:rPr>
          <w:rFonts w:ascii="Times New Roman" w:hAnsi="Times New Roman" w:cs="Times New Roman"/>
        </w:rPr>
        <w:tab/>
      </w:r>
      <w:r w:rsidR="001B5DEA" w:rsidRPr="00062196">
        <w:rPr>
          <w:rFonts w:ascii="Times New Roman" w:hAnsi="Times New Roman" w:cs="Times New Roman"/>
          <w:b/>
        </w:rPr>
        <w:t>Дата проведения аукциона:</w:t>
      </w:r>
      <w:r w:rsidR="003A7D19">
        <w:rPr>
          <w:rFonts w:ascii="Times New Roman" w:hAnsi="Times New Roman" w:cs="Times New Roman"/>
          <w:b/>
        </w:rPr>
        <w:t xml:space="preserve"> </w:t>
      </w:r>
      <w:r w:rsidR="0077329D">
        <w:rPr>
          <w:rFonts w:ascii="Times New Roman" w:hAnsi="Times New Roman" w:cs="Times New Roman"/>
          <w:b/>
          <w:color w:val="000000"/>
          <w:shd w:val="clear" w:color="auto" w:fill="FFFFFF"/>
        </w:rPr>
        <w:t>1</w:t>
      </w:r>
      <w:r w:rsidR="0013067E">
        <w:rPr>
          <w:rFonts w:ascii="Times New Roman" w:hAnsi="Times New Roman" w:cs="Times New Roman"/>
          <w:b/>
          <w:color w:val="000000"/>
          <w:shd w:val="clear" w:color="auto" w:fill="FFFFFF"/>
        </w:rPr>
        <w:t>4</w:t>
      </w:r>
      <w:r w:rsidR="0077329D">
        <w:rPr>
          <w:rFonts w:ascii="Times New Roman" w:hAnsi="Times New Roman" w:cs="Times New Roman"/>
          <w:b/>
          <w:color w:val="000000"/>
          <w:shd w:val="clear" w:color="auto" w:fill="FFFFFF"/>
        </w:rPr>
        <w:t>.09.2021</w:t>
      </w:r>
      <w:r w:rsidR="00E1451C" w:rsidRPr="00062196">
        <w:rPr>
          <w:rFonts w:ascii="Times New Roman" w:hAnsi="Times New Roman" w:cs="Times New Roman"/>
          <w:b/>
        </w:rPr>
        <w:t>г</w:t>
      </w:r>
      <w:r w:rsidR="001B5DEA" w:rsidRPr="00062196">
        <w:rPr>
          <w:rFonts w:ascii="Times New Roman" w:hAnsi="Times New Roman" w:cs="Times New Roman"/>
          <w:b/>
        </w:rPr>
        <w:t>.</w:t>
      </w:r>
    </w:p>
    <w:p w14:paraId="1F371F83" w14:textId="77777777" w:rsidR="00A80741" w:rsidRPr="00062196" w:rsidRDefault="004939A3" w:rsidP="00F007CA">
      <w:pPr>
        <w:tabs>
          <w:tab w:val="left" w:pos="426"/>
        </w:tabs>
        <w:spacing w:after="0" w:line="240" w:lineRule="auto"/>
        <w:jc w:val="both"/>
        <w:rPr>
          <w:rFonts w:ascii="Times New Roman" w:hAnsi="Times New Roman" w:cs="Times New Roman"/>
          <w:color w:val="000000"/>
          <w:shd w:val="clear" w:color="auto" w:fill="FFFFFF"/>
        </w:rPr>
      </w:pPr>
      <w:r w:rsidRPr="00062196">
        <w:rPr>
          <w:rFonts w:ascii="Times New Roman" w:hAnsi="Times New Roman" w:cs="Times New Roman"/>
          <w:b/>
        </w:rPr>
        <w:t>11.</w:t>
      </w:r>
      <w:r w:rsidRPr="00062196">
        <w:rPr>
          <w:rFonts w:ascii="Times New Roman" w:hAnsi="Times New Roman" w:cs="Times New Roman"/>
          <w:b/>
        </w:rPr>
        <w:tab/>
      </w:r>
      <w:r w:rsidR="00B72514" w:rsidRPr="00062196">
        <w:rPr>
          <w:rFonts w:ascii="Times New Roman" w:hAnsi="Times New Roman" w:cs="Times New Roman"/>
          <w:b/>
          <w:color w:val="000000"/>
          <w:shd w:val="clear" w:color="auto" w:fill="FFFFFF"/>
        </w:rPr>
        <w:t>Преимущества, предоставляемые Заказчиком отдельным категориям участников в соответствии со статьями 28 и 29 Закона:</w:t>
      </w:r>
      <w:r w:rsidR="00B72514" w:rsidRPr="00062196">
        <w:rPr>
          <w:rFonts w:ascii="Times New Roman" w:hAnsi="Times New Roman" w:cs="Times New Roman"/>
          <w:color w:val="000000"/>
          <w:shd w:val="clear" w:color="auto" w:fill="FFFFFF"/>
        </w:rPr>
        <w:t xml:space="preserve"> не установлены.</w:t>
      </w:r>
    </w:p>
    <w:p w14:paraId="20C097C5" w14:textId="77777777" w:rsidR="00D90F04" w:rsidRPr="00062196" w:rsidRDefault="00D90F04"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color w:val="000000"/>
          <w:shd w:val="clear" w:color="auto" w:fill="FFFFFF"/>
        </w:rPr>
        <w:t>12.</w:t>
      </w:r>
      <w:r w:rsidRPr="00062196">
        <w:rPr>
          <w:rFonts w:ascii="Times New Roman" w:hAnsi="Times New Roman" w:cs="Times New Roman"/>
          <w:b/>
          <w:color w:val="000000"/>
          <w:shd w:val="clear" w:color="auto" w:fill="FFFFFF"/>
        </w:rPr>
        <w:tab/>
      </w:r>
      <w:r w:rsidRPr="00062196">
        <w:rPr>
          <w:rFonts w:ascii="Times New Roman" w:hAnsi="Times New Roman" w:cs="Times New Roman"/>
          <w:b/>
        </w:rPr>
        <w:t>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w:t>
      </w:r>
    </w:p>
    <w:p w14:paraId="178B165E" w14:textId="77777777" w:rsidR="000B5FF5" w:rsidRPr="00062196" w:rsidRDefault="005A025D" w:rsidP="00F007CA">
      <w:pPr>
        <w:pStyle w:val="ConsPlusNormal"/>
        <w:jc w:val="both"/>
        <w:rPr>
          <w:rFonts w:ascii="Times New Roman" w:hAnsi="Times New Roman" w:cs="Times New Roman"/>
          <w:sz w:val="22"/>
          <w:szCs w:val="22"/>
        </w:rPr>
      </w:pPr>
      <w:r w:rsidRPr="00062196">
        <w:rPr>
          <w:rFonts w:ascii="Times New Roman" w:hAnsi="Times New Roman" w:cs="Times New Roman"/>
          <w:sz w:val="22"/>
          <w:szCs w:val="22"/>
        </w:rPr>
        <w:t>п</w:t>
      </w:r>
      <w:r w:rsidR="000B5FF5" w:rsidRPr="00062196">
        <w:rPr>
          <w:rFonts w:ascii="Times New Roman" w:hAnsi="Times New Roman" w:cs="Times New Roman"/>
          <w:sz w:val="22"/>
          <w:szCs w:val="22"/>
        </w:rPr>
        <w:t>ри осуществлении закупки Заказчик устанавливает следующие единые требования к участникам закупки:</w:t>
      </w:r>
    </w:p>
    <w:p w14:paraId="4DE5D7A9" w14:textId="77777777" w:rsidR="00855DC7" w:rsidRPr="00062196" w:rsidRDefault="0013168B" w:rsidP="00F007CA">
      <w:pPr>
        <w:pStyle w:val="ConsPlusNormal"/>
        <w:tabs>
          <w:tab w:val="left" w:pos="426"/>
        </w:tabs>
        <w:jc w:val="both"/>
        <w:rPr>
          <w:rFonts w:ascii="Times New Roman" w:hAnsi="Times New Roman" w:cs="Times New Roman"/>
          <w:sz w:val="22"/>
          <w:szCs w:val="22"/>
        </w:rPr>
      </w:pPr>
      <w:bookmarkStart w:id="15" w:name="Par538"/>
      <w:bookmarkEnd w:id="15"/>
      <w:r w:rsidRPr="00062196">
        <w:rPr>
          <w:rFonts w:ascii="Times New Roman" w:hAnsi="Times New Roman" w:cs="Times New Roman"/>
          <w:sz w:val="22"/>
          <w:szCs w:val="22"/>
        </w:rPr>
        <w:t>1)</w:t>
      </w:r>
      <w:r w:rsidRPr="00062196">
        <w:rPr>
          <w:rFonts w:ascii="Times New Roman" w:hAnsi="Times New Roman" w:cs="Times New Roman"/>
          <w:sz w:val="22"/>
          <w:szCs w:val="22"/>
        </w:rPr>
        <w:tab/>
      </w:r>
      <w:r w:rsidR="00855DC7" w:rsidRPr="00062196">
        <w:rPr>
          <w:rFonts w:ascii="Times New Roman" w:hAnsi="Times New Roman" w:cs="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bookmarkStart w:id="16" w:name="Par539"/>
      <w:bookmarkStart w:id="17" w:name="Par540"/>
      <w:bookmarkEnd w:id="16"/>
      <w:bookmarkEnd w:id="17"/>
      <w:r w:rsidR="00855DC7" w:rsidRPr="00062196">
        <w:rPr>
          <w:rFonts w:ascii="Times New Roman" w:hAnsi="Times New Roman" w:cs="Times New Roman"/>
          <w:sz w:val="22"/>
          <w:szCs w:val="22"/>
        </w:rPr>
        <w:t>:</w:t>
      </w:r>
    </w:p>
    <w:p w14:paraId="058F3B20"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bCs/>
        </w:rPr>
      </w:pPr>
      <w:r w:rsidRPr="00062196">
        <w:rPr>
          <w:rFonts w:ascii="Times New Roman" w:hAnsi="Times New Roman" w:cs="Times New Roman"/>
          <w:bCs/>
        </w:rPr>
        <w:lastRenderedPageBreak/>
        <w:t>соответствие участника закупки требованиям, устанавливаемым согласно Градостроительному кодексу Российской Федерации к лицам, осуществляющим выполнение работ, являющихся предметом аукциона, при соблюдении в совокупности следующих условий:</w:t>
      </w:r>
    </w:p>
    <w:p w14:paraId="62DBEE19"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а) </w:t>
      </w:r>
      <w:r w:rsidRPr="00062196">
        <w:rPr>
          <w:rFonts w:ascii="Times New Roman" w:hAnsi="Times New Roman" w:cs="Times New Roman"/>
          <w:b/>
          <w:bCs/>
          <w:lang w:eastAsia="ru-RU"/>
        </w:rPr>
        <w:t>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При этом, в соответствии с частью 3 статьи 55.6 Градостроительного Кодекса Российской Федерации член саморегулируемой организации должен быть зарегистрирован в том же субъекте Российской Федерации, в котором зарегистрирована такая саморегулируемая организация (за исключением случаев, предусмотренных частью 3 статьи 55.6 Градостроительного Кодекса Российской Федерации)</w:t>
      </w:r>
      <w:r w:rsidRPr="00062196">
        <w:rPr>
          <w:rFonts w:ascii="Times New Roman" w:hAnsi="Times New Roman" w:cs="Times New Roman"/>
          <w:lang w:eastAsia="ru-RU"/>
        </w:rPr>
        <w:t xml:space="preserve">; </w:t>
      </w:r>
    </w:p>
    <w:p w14:paraId="2A4A2D1E"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б) участник закупки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 </w:t>
      </w:r>
    </w:p>
    <w:p w14:paraId="7AB1B149"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в)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w:t>
      </w:r>
    </w:p>
    <w:p w14:paraId="0DEB321D"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г) совокупный размер обязательств участника закупки по договорам, заключенным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w:t>
      </w:r>
    </w:p>
    <w:p w14:paraId="12EE27ED" w14:textId="77777777" w:rsidR="00855DC7" w:rsidRPr="00062196" w:rsidRDefault="00855DC7" w:rsidP="00F007CA">
      <w:pPr>
        <w:autoSpaceDE w:val="0"/>
        <w:autoSpaceDN w:val="0"/>
        <w:adjustRightInd w:val="0"/>
        <w:spacing w:after="0" w:line="240" w:lineRule="auto"/>
        <w:jc w:val="both"/>
        <w:rPr>
          <w:rFonts w:ascii="Times New Roman" w:hAnsi="Times New Roman" w:cs="Times New Roman"/>
        </w:rPr>
      </w:pPr>
      <w:r w:rsidRPr="00062196">
        <w:rPr>
          <w:rFonts w:ascii="Times New Roman" w:hAnsi="Times New Roman" w:cs="Times New Roman"/>
          <w:i/>
          <w:color w:val="000000"/>
          <w:shd w:val="clear" w:color="auto" w:fill="F5F5F5"/>
        </w:rPr>
        <w:t xml:space="preserve">Членство в саморегулируемой организации </w:t>
      </w:r>
      <w:r w:rsidRPr="00062196">
        <w:rPr>
          <w:rFonts w:ascii="Times New Roman" w:hAnsi="Times New Roman" w:cs="Times New Roman"/>
          <w:i/>
          <w:color w:val="000000"/>
          <w:u w:val="single"/>
          <w:shd w:val="clear" w:color="auto" w:fill="F5F5F5"/>
        </w:rPr>
        <w:t>не требуется</w:t>
      </w:r>
      <w:r w:rsidRPr="00062196">
        <w:rPr>
          <w:rFonts w:ascii="Times New Roman" w:hAnsi="Times New Roman" w:cs="Times New Roman"/>
          <w:i/>
          <w:color w:val="000000"/>
          <w:shd w:val="clear" w:color="auto" w:fill="F5F5F5"/>
        </w:rPr>
        <w:t xml:space="preserve"> участникам, которые предложат цену контракта 3 млн. руб. и менее (в соответствии с положениями части 2.1 статьи 52 Градостроительного Кодекса Российской Федерации); лицам, перечисленным в части 2.2 статьи 52 Градостроительного Кодекса Российской Федерации</w:t>
      </w:r>
      <w:r w:rsidRPr="00062196">
        <w:rPr>
          <w:rFonts w:ascii="Times New Roman" w:hAnsi="Times New Roman" w:cs="Times New Roman"/>
          <w:i/>
          <w:iCs/>
        </w:rPr>
        <w:t>).</w:t>
      </w:r>
    </w:p>
    <w:p w14:paraId="557E7B13" w14:textId="77777777" w:rsidR="00855DC7" w:rsidRPr="00062196" w:rsidRDefault="00855DC7" w:rsidP="00F007CA">
      <w:pPr>
        <w:spacing w:after="0" w:line="240" w:lineRule="auto"/>
        <w:jc w:val="both"/>
        <w:rPr>
          <w:rFonts w:ascii="Times New Roman" w:hAnsi="Times New Roman" w:cs="Times New Roman"/>
          <w:b/>
        </w:rPr>
      </w:pPr>
      <w:r w:rsidRPr="00062196">
        <w:rPr>
          <w:rFonts w:ascii="Times New Roman" w:hAnsi="Times New Roman" w:cs="Times New Roman"/>
          <w:b/>
        </w:rPr>
        <w:t>В качестве документов, подтверждающих соответствие участника закупки требованиям настоящего пункта, участник закупки предоставляет в составе заявки следующие документы (копии документов):</w:t>
      </w:r>
    </w:p>
    <w:p w14:paraId="704468C8" w14:textId="77777777" w:rsidR="00855DC7" w:rsidRPr="00062196" w:rsidRDefault="00855DC7" w:rsidP="00F007CA">
      <w:pPr>
        <w:spacing w:after="0" w:line="240" w:lineRule="auto"/>
        <w:jc w:val="both"/>
        <w:rPr>
          <w:rFonts w:ascii="Times New Roman" w:hAnsi="Times New Roman" w:cs="Times New Roman"/>
          <w:b/>
        </w:rPr>
      </w:pPr>
      <w:r w:rsidRPr="00062196">
        <w:rPr>
          <w:rFonts w:ascii="Times New Roman" w:hAnsi="Times New Roman" w:cs="Times New Roman"/>
          <w:b/>
        </w:rPr>
        <w:t xml:space="preserve">копия действующей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членом которой является участник закупки, по форме, утвержденной приказом Ростехнадзора от 04.03.2019 № 86 «Об утверждении формы выписки из реестра членов саморегулируемой организации», в соответствии со статьей 55.17 Градостроительного кодекса Российской Федерации. </w:t>
      </w:r>
    </w:p>
    <w:p w14:paraId="0B74BB8B" w14:textId="77777777" w:rsidR="00855DC7" w:rsidRPr="00062196" w:rsidRDefault="00855DC7" w:rsidP="00F007CA">
      <w:pPr>
        <w:spacing w:after="0" w:line="240" w:lineRule="auto"/>
        <w:jc w:val="both"/>
        <w:rPr>
          <w:rFonts w:ascii="Times New Roman" w:hAnsi="Times New Roman" w:cs="Times New Roman"/>
          <w:lang w:eastAsia="en-US"/>
        </w:rPr>
      </w:pPr>
      <w:r w:rsidRPr="00062196">
        <w:rPr>
          <w:rFonts w:ascii="Times New Roman" w:hAnsi="Times New Roman" w:cs="Times New Roman"/>
          <w:u w:val="single"/>
        </w:rPr>
        <w:t>Указанная выписка должна содержать</w:t>
      </w:r>
      <w:r w:rsidRPr="00062196">
        <w:rPr>
          <w:rFonts w:ascii="Times New Roman" w:hAnsi="Times New Roman" w:cs="Times New Roman"/>
        </w:rPr>
        <w:t>:</w:t>
      </w:r>
    </w:p>
    <w:p w14:paraId="184B72C7" w14:textId="77777777" w:rsidR="00855DC7" w:rsidRPr="00062196" w:rsidRDefault="00855DC7" w:rsidP="00F007CA">
      <w:pPr>
        <w:spacing w:after="0" w:line="240" w:lineRule="auto"/>
        <w:jc w:val="both"/>
        <w:rPr>
          <w:rFonts w:ascii="Times New Roman" w:hAnsi="Times New Roman" w:cs="Times New Roman"/>
        </w:rPr>
      </w:pPr>
      <w:r w:rsidRPr="00062196">
        <w:rPr>
          <w:rFonts w:ascii="Times New Roman" w:hAnsi="Times New Roman" w:cs="Times New Roman"/>
        </w:rPr>
        <w:t>а) сведения об уровне ответственности участника закупки-члена саморегулируемой организации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в соответствии с предложенной участником закупки ценой контракта</w:t>
      </w:r>
      <w:r w:rsidRPr="00062196">
        <w:rPr>
          <w:rFonts w:ascii="Times New Roman" w:hAnsi="Times New Roman" w:cs="Times New Roman"/>
          <w:b/>
          <w:bCs/>
        </w:rPr>
        <w:t>;</w:t>
      </w:r>
    </w:p>
    <w:p w14:paraId="217F0760" w14:textId="77777777" w:rsidR="00855DC7" w:rsidRPr="00062196" w:rsidRDefault="00855DC7" w:rsidP="00F007CA">
      <w:pPr>
        <w:spacing w:after="0" w:line="240" w:lineRule="auto"/>
        <w:jc w:val="both"/>
        <w:rPr>
          <w:rFonts w:ascii="Times New Roman" w:hAnsi="Times New Roman" w:cs="Times New Roman"/>
        </w:rPr>
      </w:pPr>
      <w:r w:rsidRPr="00062196">
        <w:rPr>
          <w:rFonts w:ascii="Times New Roman" w:hAnsi="Times New Roman" w:cs="Times New Roman"/>
        </w:rPr>
        <w:t>б) сведения об уровне ответственности члена саморегулируемой организации по обязательствам по договору строительного подряда, заключенному с использованием конкурентных способов заключения договоров в соответствии с предложенной участником закупки ценой контракта,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уровень, соответствующий совокупному размеру обязательств участника закупки по договорам, которые заключены с использованием конкурентных способов.</w:t>
      </w:r>
    </w:p>
    <w:p w14:paraId="214AA181" w14:textId="77777777" w:rsidR="00855DC7" w:rsidRPr="00062196" w:rsidRDefault="00855DC7" w:rsidP="00F007CA">
      <w:pPr>
        <w:spacing w:after="0" w:line="240" w:lineRule="auto"/>
        <w:jc w:val="both"/>
        <w:rPr>
          <w:rFonts w:ascii="Times New Roman" w:hAnsi="Times New Roman" w:cs="Times New Roman"/>
          <w:b/>
          <w:bCs/>
        </w:rPr>
      </w:pPr>
      <w:r w:rsidRPr="00062196">
        <w:rPr>
          <w:rFonts w:ascii="Times New Roman" w:hAnsi="Times New Roman" w:cs="Times New Roman"/>
          <w:b/>
          <w:bCs/>
        </w:rPr>
        <w:t>Срок действия выписки из реестра членов саморегулируемой организации составляет один месяц с даты ее выдачи.</w:t>
      </w:r>
    </w:p>
    <w:p w14:paraId="47228B1C" w14:textId="77777777" w:rsidR="00855DC7" w:rsidRPr="00062196" w:rsidRDefault="00855DC7" w:rsidP="00F007CA">
      <w:pPr>
        <w:spacing w:after="0" w:line="240" w:lineRule="auto"/>
        <w:jc w:val="both"/>
        <w:rPr>
          <w:rFonts w:ascii="Times New Roman" w:hAnsi="Times New Roman" w:cs="Times New Roman"/>
          <w:i/>
          <w:iCs/>
          <w:lang w:eastAsia="en-US"/>
        </w:rPr>
      </w:pPr>
      <w:r w:rsidRPr="00062196">
        <w:rPr>
          <w:rFonts w:ascii="Times New Roman" w:hAnsi="Times New Roman" w:cs="Times New Roman"/>
          <w:i/>
          <w:iCs/>
        </w:rPr>
        <w:t>Все перечисленные выше требования в отношении предоставления документов не распространяются:</w:t>
      </w:r>
    </w:p>
    <w:p w14:paraId="133F8253" w14:textId="77777777" w:rsidR="00855DC7" w:rsidRPr="00062196" w:rsidRDefault="00855DC7" w:rsidP="00F007CA">
      <w:pPr>
        <w:spacing w:after="0" w:line="240" w:lineRule="auto"/>
        <w:jc w:val="both"/>
        <w:rPr>
          <w:rFonts w:ascii="Times New Roman" w:hAnsi="Times New Roman" w:cs="Times New Roman"/>
          <w:i/>
          <w:iCs/>
        </w:rPr>
      </w:pPr>
      <w:r w:rsidRPr="00062196">
        <w:rPr>
          <w:rFonts w:ascii="Times New Roman" w:hAnsi="Times New Roman" w:cs="Times New Roman"/>
          <w:i/>
          <w:iCs/>
        </w:rPr>
        <w:t xml:space="preserve">- на участников, которые предложат цену контракта 3 млн руб. и менее. Такие участники не обязаны быть членами саморегулируемой организации в силу ч. 2.1 ст. 52 </w:t>
      </w:r>
      <w:proofErr w:type="spellStart"/>
      <w:r w:rsidRPr="00062196">
        <w:rPr>
          <w:rFonts w:ascii="Times New Roman" w:hAnsi="Times New Roman" w:cs="Times New Roman"/>
          <w:i/>
          <w:iCs/>
        </w:rPr>
        <w:t>ГрК</w:t>
      </w:r>
      <w:proofErr w:type="spellEnd"/>
      <w:r w:rsidRPr="00062196">
        <w:rPr>
          <w:rFonts w:ascii="Times New Roman" w:hAnsi="Times New Roman" w:cs="Times New Roman"/>
          <w:i/>
          <w:iCs/>
        </w:rPr>
        <w:t xml:space="preserve"> РФ;</w:t>
      </w:r>
    </w:p>
    <w:p w14:paraId="067752C4" w14:textId="77777777" w:rsidR="0013168B" w:rsidRPr="00062196" w:rsidRDefault="00855DC7" w:rsidP="00F007CA">
      <w:pPr>
        <w:pStyle w:val="ConsPlusNormal"/>
        <w:tabs>
          <w:tab w:val="left" w:pos="426"/>
        </w:tabs>
        <w:jc w:val="both"/>
        <w:rPr>
          <w:rFonts w:ascii="Times New Roman" w:hAnsi="Times New Roman" w:cs="Times New Roman"/>
          <w:sz w:val="22"/>
          <w:szCs w:val="22"/>
        </w:rPr>
      </w:pPr>
      <w:r w:rsidRPr="00062196">
        <w:rPr>
          <w:rFonts w:ascii="Times New Roman" w:hAnsi="Times New Roman" w:cs="Times New Roman"/>
          <w:i/>
          <w:iCs/>
          <w:sz w:val="22"/>
          <w:szCs w:val="22"/>
        </w:rPr>
        <w:t xml:space="preserve">- на унитарные предприятия, государственные и муниципальные учреждения, юридические лица с государственным участием в случаях, которые перечислены в ч. 2.2 ст. 52 </w:t>
      </w:r>
      <w:proofErr w:type="spellStart"/>
      <w:r w:rsidRPr="00062196">
        <w:rPr>
          <w:rFonts w:ascii="Times New Roman" w:hAnsi="Times New Roman" w:cs="Times New Roman"/>
          <w:i/>
          <w:iCs/>
          <w:sz w:val="22"/>
          <w:szCs w:val="22"/>
        </w:rPr>
        <w:t>ГрК</w:t>
      </w:r>
      <w:proofErr w:type="spellEnd"/>
      <w:r w:rsidRPr="00062196">
        <w:rPr>
          <w:rFonts w:ascii="Times New Roman" w:hAnsi="Times New Roman" w:cs="Times New Roman"/>
          <w:i/>
          <w:iCs/>
          <w:sz w:val="22"/>
          <w:szCs w:val="22"/>
        </w:rPr>
        <w:t xml:space="preserve"> РФ.</w:t>
      </w:r>
    </w:p>
    <w:p w14:paraId="2AAEEDEA" w14:textId="77777777" w:rsidR="00455610" w:rsidRPr="00062196" w:rsidRDefault="00455610" w:rsidP="00F007CA">
      <w:pPr>
        <w:pStyle w:val="ConsPlusNormal"/>
        <w:tabs>
          <w:tab w:val="left" w:pos="426"/>
        </w:tabs>
        <w:jc w:val="both"/>
        <w:rPr>
          <w:rFonts w:ascii="Times New Roman" w:hAnsi="Times New Roman" w:cs="Times New Roman"/>
          <w:sz w:val="22"/>
          <w:szCs w:val="22"/>
        </w:rPr>
      </w:pPr>
      <w:r w:rsidRPr="00062196">
        <w:rPr>
          <w:rFonts w:ascii="Times New Roman" w:hAnsi="Times New Roman" w:cs="Times New Roman"/>
          <w:sz w:val="22"/>
          <w:szCs w:val="22"/>
        </w:rPr>
        <w:t>2)</w:t>
      </w:r>
      <w:r w:rsidRPr="00062196">
        <w:rPr>
          <w:rFonts w:ascii="Times New Roman" w:hAnsi="Times New Roman" w:cs="Times New Roman"/>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3E9F324" w14:textId="66F2305E"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r w:rsidRPr="00062196">
        <w:rPr>
          <w:rFonts w:ascii="Times New Roman" w:hAnsi="Times New Roman" w:cs="Times New Roman"/>
        </w:rPr>
        <w:t>3)</w:t>
      </w:r>
      <w:r w:rsidRPr="00062196">
        <w:rPr>
          <w:rFonts w:ascii="Times New Roman" w:hAnsi="Times New Roman" w:cs="Times New Roman"/>
        </w:rPr>
        <w:tab/>
      </w:r>
      <w:r w:rsidR="002B5C39" w:rsidRPr="00062196">
        <w:rPr>
          <w:rFonts w:ascii="Times New Roman" w:hAnsi="Times New Roman" w:cs="Times New Roman"/>
        </w:rPr>
        <w:t>не приостановление</w:t>
      </w:r>
      <w:r w:rsidRPr="00062196">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1216A59"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bookmarkStart w:id="18" w:name="Par542"/>
      <w:bookmarkEnd w:id="18"/>
      <w:r w:rsidRPr="00062196">
        <w:rPr>
          <w:rFonts w:ascii="Times New Roman" w:hAnsi="Times New Roman" w:cs="Times New Roman"/>
        </w:rPr>
        <w:t>4)</w:t>
      </w:r>
      <w:r w:rsidRPr="00062196">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062196">
        <w:rPr>
          <w:rFonts w:ascii="Times New Roman" w:hAnsi="Times New Roman" w:cs="Times New Roman"/>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F989A2"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bookmarkStart w:id="19" w:name="Par543"/>
      <w:bookmarkStart w:id="20" w:name="Par544"/>
      <w:bookmarkEnd w:id="19"/>
      <w:bookmarkEnd w:id="20"/>
      <w:r w:rsidRPr="00062196">
        <w:rPr>
          <w:rFonts w:ascii="Times New Roman" w:hAnsi="Times New Roman" w:cs="Times New Roman"/>
        </w:rPr>
        <w:t>5)</w:t>
      </w:r>
      <w:r w:rsidR="005A025D" w:rsidRPr="00062196">
        <w:rPr>
          <w:rFonts w:ascii="Times New Roman" w:hAnsi="Times New Roman" w:cs="Times New Roman"/>
        </w:rPr>
        <w:tab/>
      </w:r>
      <w:r w:rsidRPr="0006219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21F9A0"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r w:rsidRPr="00062196">
        <w:rPr>
          <w:rFonts w:ascii="Times New Roman" w:hAnsi="Times New Roman" w:cs="Times New Roman"/>
        </w:rPr>
        <w:t>6)</w:t>
      </w:r>
      <w:r w:rsidR="005A025D" w:rsidRPr="00062196">
        <w:rPr>
          <w:rFonts w:ascii="Times New Roman" w:hAnsi="Times New Roman" w:cs="Times New Roman"/>
        </w:rPr>
        <w:tab/>
      </w:r>
      <w:r w:rsidRPr="00062196">
        <w:rPr>
          <w:rFonts w:ascii="Times New Roman" w:hAnsi="Times New Roman"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722693"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r w:rsidRPr="00062196">
        <w:rPr>
          <w:rFonts w:ascii="Times New Roman" w:hAnsi="Times New Roman" w:cs="Times New Roman"/>
        </w:rPr>
        <w:t>7)</w:t>
      </w:r>
      <w:r w:rsidRPr="00062196">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D3E98C3"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bookmarkStart w:id="21" w:name="Par546"/>
      <w:bookmarkEnd w:id="21"/>
      <w:r w:rsidRPr="00062196">
        <w:rPr>
          <w:rFonts w:ascii="Times New Roman" w:hAnsi="Times New Roman" w:cs="Times New Roman"/>
        </w:rPr>
        <w:t>8)</w:t>
      </w:r>
      <w:r w:rsidRPr="00062196">
        <w:rPr>
          <w:rFonts w:ascii="Times New Roman" w:hAnsi="Times New Roman" w:cs="Times New Roman"/>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7755FD" w14:textId="2D30B549" w:rsidR="005A025D" w:rsidRPr="00062196" w:rsidRDefault="00455610" w:rsidP="00F007CA">
      <w:pPr>
        <w:widowControl w:val="0"/>
        <w:tabs>
          <w:tab w:val="left" w:pos="426"/>
        </w:tabs>
        <w:autoSpaceDE w:val="0"/>
        <w:spacing w:after="0" w:line="240" w:lineRule="auto"/>
        <w:jc w:val="both"/>
        <w:rPr>
          <w:rFonts w:ascii="Times New Roman" w:hAnsi="Times New Roman" w:cs="Times New Roman"/>
        </w:rPr>
      </w:pPr>
      <w:r w:rsidRPr="00062196">
        <w:rPr>
          <w:rFonts w:ascii="Times New Roman" w:hAnsi="Times New Roman" w:cs="Times New Roman"/>
        </w:rPr>
        <w:t>9)</w:t>
      </w:r>
      <w:r w:rsidRPr="00062196">
        <w:rPr>
          <w:rFonts w:ascii="Times New Roman" w:hAnsi="Times New Roman" w:cs="Times New Roman"/>
        </w:rPr>
        <w:tab/>
      </w:r>
      <w:r w:rsidR="009A13F1" w:rsidRPr="009A13F1">
        <w:rPr>
          <w:rFonts w:ascii="Times New Roman" w:hAnsi="Times New Roman" w:cs="Times New Roman"/>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5A025D" w:rsidRPr="00062196">
        <w:rPr>
          <w:rFonts w:ascii="Times New Roman" w:hAnsi="Times New Roman" w:cs="Times New Roman"/>
        </w:rPr>
        <w:t>;</w:t>
      </w:r>
    </w:p>
    <w:p w14:paraId="7E2AD35A" w14:textId="77777777" w:rsidR="00455610" w:rsidRPr="00062196" w:rsidRDefault="00455610" w:rsidP="00F007CA">
      <w:pPr>
        <w:widowControl w:val="0"/>
        <w:tabs>
          <w:tab w:val="left" w:pos="426"/>
        </w:tabs>
        <w:autoSpaceDE w:val="0"/>
        <w:spacing w:after="0" w:line="240" w:lineRule="auto"/>
        <w:jc w:val="both"/>
        <w:rPr>
          <w:rFonts w:ascii="Times New Roman" w:hAnsi="Times New Roman" w:cs="Times New Roman"/>
        </w:rPr>
      </w:pPr>
      <w:r w:rsidRPr="00062196">
        <w:rPr>
          <w:rFonts w:ascii="Times New Roman" w:hAnsi="Times New Roman" w:cs="Times New Roman"/>
        </w:rPr>
        <w:t>10)</w:t>
      </w:r>
      <w:r w:rsidRPr="00062196">
        <w:rPr>
          <w:rFonts w:ascii="Times New Roman" w:hAnsi="Times New Roman" w:cs="Times New Roman"/>
        </w:rPr>
        <w:tab/>
        <w:t>участник закупки не является офшорной компанией</w:t>
      </w:r>
      <w:r w:rsidR="00B72514" w:rsidRPr="00062196">
        <w:rPr>
          <w:rFonts w:ascii="Times New Roman" w:hAnsi="Times New Roman" w:cs="Times New Roman"/>
        </w:rPr>
        <w:t>;</w:t>
      </w:r>
    </w:p>
    <w:p w14:paraId="4BFB1B0E" w14:textId="77777777" w:rsidR="00B72514" w:rsidRPr="00062196" w:rsidRDefault="00B72514" w:rsidP="00F007CA">
      <w:pPr>
        <w:tabs>
          <w:tab w:val="left" w:pos="426"/>
        </w:tabs>
        <w:suppressAutoHyphens w:val="0"/>
        <w:autoSpaceDE w:val="0"/>
        <w:autoSpaceDN w:val="0"/>
        <w:adjustRightInd w:val="0"/>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11)</w:t>
      </w:r>
      <w:r w:rsidRPr="00062196">
        <w:rPr>
          <w:rFonts w:ascii="Times New Roman" w:hAnsi="Times New Roman" w:cs="Times New Roman"/>
          <w:lang w:eastAsia="ru-RU"/>
        </w:rPr>
        <w:tab/>
        <w:t>отсутствие у участника закупки ограничений для участия в закупках, установленных законодательством Российской Федерации.</w:t>
      </w:r>
    </w:p>
    <w:p w14:paraId="7B49CF8F" w14:textId="77777777" w:rsidR="00E86017" w:rsidRPr="00062196" w:rsidRDefault="00455610" w:rsidP="00F007CA">
      <w:pPr>
        <w:pStyle w:val="ConsPlusNormal"/>
        <w:jc w:val="both"/>
        <w:rPr>
          <w:rFonts w:ascii="Times New Roman" w:hAnsi="Times New Roman" w:cs="Times New Roman"/>
          <w:b/>
          <w:sz w:val="22"/>
          <w:szCs w:val="22"/>
          <w:lang w:eastAsia="ar-SA"/>
        </w:rPr>
      </w:pPr>
      <w:r w:rsidRPr="00062196">
        <w:rPr>
          <w:rFonts w:ascii="Times New Roman" w:hAnsi="Times New Roman" w:cs="Times New Roman"/>
          <w:b/>
          <w:sz w:val="22"/>
          <w:szCs w:val="22"/>
          <w:lang w:eastAsia="ar-SA"/>
        </w:rPr>
        <w:t>Заявка должна содержать документы и сведения, предусмотренные частью 1.2 раздела 1 документации об аукционе.</w:t>
      </w:r>
    </w:p>
    <w:p w14:paraId="59AC9B3B" w14:textId="77777777" w:rsidR="0077797F" w:rsidRPr="00062196" w:rsidRDefault="0077797F" w:rsidP="00F007CA">
      <w:pPr>
        <w:suppressAutoHyphens w:val="0"/>
        <w:spacing w:after="0" w:line="240" w:lineRule="auto"/>
        <w:ind w:right="60"/>
        <w:jc w:val="both"/>
        <w:rPr>
          <w:rFonts w:ascii="Times New Roman" w:hAnsi="Times New Roman" w:cs="Times New Roman"/>
          <w:lang w:eastAsia="ru-RU"/>
        </w:rPr>
      </w:pPr>
      <w:r w:rsidRPr="00062196">
        <w:rPr>
          <w:rFonts w:ascii="Times New Roman" w:hAnsi="Times New Roman" w:cs="Times New Roman"/>
          <w:b/>
        </w:rPr>
        <w:t>13.</w:t>
      </w:r>
      <w:r w:rsidRPr="00062196">
        <w:rPr>
          <w:rFonts w:ascii="Times New Roman" w:hAnsi="Times New Roman" w:cs="Times New Roman"/>
          <w:b/>
        </w:rPr>
        <w:tab/>
        <w:t xml:space="preserve">Дополнительные требования, </w:t>
      </w:r>
      <w:bookmarkStart w:id="22" w:name="_Hlk57888136"/>
      <w:r w:rsidRPr="00062196">
        <w:rPr>
          <w:rFonts w:ascii="Times New Roman" w:hAnsi="Times New Roman" w:cs="Times New Roman"/>
          <w:b/>
        </w:rPr>
        <w:t xml:space="preserve">установленные в соответствии с </w:t>
      </w:r>
      <w:hyperlink r:id="rId11" w:history="1">
        <w:r w:rsidRPr="00062196">
          <w:rPr>
            <w:rFonts w:ascii="Times New Roman" w:hAnsi="Times New Roman" w:cs="Times New Roman"/>
            <w:b/>
          </w:rPr>
          <w:t>частью 2 статьи 31</w:t>
        </w:r>
      </w:hyperlink>
      <w:r w:rsidRPr="00062196">
        <w:rPr>
          <w:rFonts w:ascii="Times New Roman" w:hAnsi="Times New Roman" w:cs="Times New Roman"/>
          <w:b/>
        </w:rPr>
        <w:t xml:space="preserve"> Федерального закона</w:t>
      </w:r>
      <w:bookmarkEnd w:id="22"/>
      <w:r w:rsidRPr="00062196">
        <w:rPr>
          <w:rFonts w:ascii="Times New Roman" w:hAnsi="Times New Roman" w:cs="Times New Roman"/>
          <w:b/>
        </w:rPr>
        <w:t xml:space="preserve">: </w:t>
      </w:r>
      <w:r w:rsidRPr="00062196">
        <w:rPr>
          <w:rFonts w:ascii="Times New Roman" w:hAnsi="Times New Roman" w:cs="Times New Roman"/>
        </w:rPr>
        <w:t xml:space="preserve">в соответствии с п. </w:t>
      </w:r>
      <w:r w:rsidRPr="00062196">
        <w:rPr>
          <w:rFonts w:ascii="Times New Roman" w:hAnsi="Times New Roman" w:cs="Times New Roman"/>
          <w:lang w:eastAsia="ru-RU"/>
        </w:rPr>
        <w:t>2(4)</w:t>
      </w:r>
      <w:r w:rsidRPr="00062196">
        <w:rPr>
          <w:rFonts w:ascii="Times New Roman" w:hAnsi="Times New Roman" w:cs="Times New Roman"/>
        </w:rPr>
        <w:t xml:space="preserve"> Приложения № 1 к Постановлению Правительства РФ от 04.02.2015г.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w:t>
      </w:r>
      <w:r w:rsidRPr="00062196">
        <w:rPr>
          <w:rFonts w:ascii="Times New Roman" w:hAnsi="Times New Roman" w:cs="Times New Roman"/>
        </w:rPr>
        <w:lastRenderedPageBreak/>
        <w:t>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устанавливается следующее дополнительное требование к участникам закупки:</w:t>
      </w:r>
    </w:p>
    <w:p w14:paraId="4DCC110E" w14:textId="77777777" w:rsidR="0077797F" w:rsidRPr="00062196" w:rsidRDefault="0077797F" w:rsidP="00F007CA">
      <w:pPr>
        <w:suppressAutoHyphens w:val="0"/>
        <w:spacing w:after="0" w:line="240" w:lineRule="auto"/>
        <w:jc w:val="both"/>
        <w:rPr>
          <w:rFonts w:ascii="Times New Roman" w:hAnsi="Times New Roman" w:cs="Times New Roman"/>
          <w:b/>
        </w:rPr>
      </w:pPr>
      <w:r w:rsidRPr="00062196">
        <w:rPr>
          <w:rFonts w:ascii="Times New Roman" w:hAnsi="Times New Roman" w:cs="Times New Roman"/>
          <w:b/>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12" w:history="1">
        <w:r w:rsidRPr="00062196">
          <w:rPr>
            <w:rFonts w:ascii="Times New Roman" w:hAnsi="Times New Roman" w:cs="Times New Roman"/>
            <w:b/>
          </w:rPr>
          <w:t>законом</w:t>
        </w:r>
      </w:hyperlink>
      <w:r w:rsidRPr="00062196">
        <w:rPr>
          <w:rFonts w:ascii="Times New Roman" w:hAnsi="Times New Roman" w:cs="Times New Roman"/>
          <w:b/>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3" w:history="1">
        <w:r w:rsidRPr="00062196">
          <w:rPr>
            <w:rFonts w:ascii="Times New Roman" w:hAnsi="Times New Roman" w:cs="Times New Roman"/>
            <w:b/>
          </w:rPr>
          <w:t>законом</w:t>
        </w:r>
      </w:hyperlink>
      <w:r w:rsidRPr="00062196">
        <w:rPr>
          <w:rFonts w:ascii="Times New Roman" w:hAnsi="Times New Roman" w:cs="Times New Roman"/>
          <w:b/>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28B73222" w14:textId="77777777" w:rsidR="0077797F" w:rsidRPr="00062196" w:rsidRDefault="0077797F" w:rsidP="00F007CA">
      <w:pPr>
        <w:suppressAutoHyphens w:val="0"/>
        <w:spacing w:after="0" w:line="240" w:lineRule="auto"/>
        <w:jc w:val="both"/>
        <w:rPr>
          <w:rFonts w:ascii="Times New Roman" w:hAnsi="Times New Roman" w:cs="Times New Roman"/>
          <w:b/>
        </w:rPr>
      </w:pPr>
      <w:r w:rsidRPr="00062196">
        <w:rPr>
          <w:rFonts w:ascii="Times New Roman" w:hAnsi="Times New Roman" w:cs="Times New Roman"/>
          <w:b/>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14:paraId="170B1959" w14:textId="77777777" w:rsidR="0077797F" w:rsidRPr="00062196" w:rsidRDefault="0077797F" w:rsidP="00F007CA">
      <w:pPr>
        <w:tabs>
          <w:tab w:val="left" w:pos="426"/>
        </w:tabs>
        <w:spacing w:after="0" w:line="240" w:lineRule="auto"/>
        <w:jc w:val="both"/>
        <w:rPr>
          <w:rFonts w:ascii="Times New Roman" w:hAnsi="Times New Roman" w:cs="Times New Roman"/>
          <w:lang w:eastAsia="ru-RU"/>
        </w:rPr>
      </w:pPr>
      <w:r w:rsidRPr="00062196">
        <w:rPr>
          <w:rFonts w:ascii="Times New Roman" w:hAnsi="Times New Roman" w:cs="Times New Roman"/>
          <w:lang w:eastAsia="ru-RU"/>
        </w:rPr>
        <w:t xml:space="preserve">Перечень документов, которые должны быть представлены участниками аукциона оператору электронной площадки в соответствии с настоящим пунктом, частью 2 статьи 31, частями 12, 13, 14 статьи 24.2 Федерального закона от 05.04.2013г. №44-ФЗ «О контрактной системе в сфере закупок товаров, работ, услуг для обеспечения государственных и муниципальных нужд» - документы, подтверждающие соответствие участников закупки дополнительным требованиям: </w:t>
      </w:r>
    </w:p>
    <w:p w14:paraId="1FD81A64" w14:textId="77777777" w:rsidR="0077797F" w:rsidRPr="00062196" w:rsidRDefault="0077797F" w:rsidP="00F007CA">
      <w:pPr>
        <w:suppressAutoHyphens w:val="0"/>
        <w:spacing w:after="0" w:line="240" w:lineRule="auto"/>
        <w:jc w:val="both"/>
        <w:rPr>
          <w:rFonts w:ascii="Times New Roman" w:hAnsi="Times New Roman" w:cs="Times New Roman"/>
          <w:b/>
          <w:bCs/>
        </w:rPr>
      </w:pPr>
      <w:bookmarkStart w:id="23" w:name="_Hlk69295636"/>
      <w:r w:rsidRPr="00062196">
        <w:rPr>
          <w:rFonts w:ascii="Times New Roman" w:hAnsi="Times New Roman" w:cs="Times New Roman"/>
          <w:b/>
          <w:bCs/>
        </w:rPr>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14" w:history="1">
        <w:r w:rsidRPr="00062196">
          <w:rPr>
            <w:rFonts w:ascii="Times New Roman" w:hAnsi="Times New Roman" w:cs="Times New Roman"/>
            <w:b/>
            <w:bCs/>
          </w:rPr>
          <w:t>законом</w:t>
        </w:r>
      </w:hyperlink>
      <w:r w:rsidRPr="00062196">
        <w:rPr>
          <w:rFonts w:ascii="Times New Roman" w:hAnsi="Times New Roman" w:cs="Times New Roman"/>
          <w:b/>
          <w:bCs/>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5" w:history="1">
        <w:r w:rsidRPr="00062196">
          <w:rPr>
            <w:rFonts w:ascii="Times New Roman" w:hAnsi="Times New Roman" w:cs="Times New Roman"/>
            <w:b/>
            <w:bCs/>
          </w:rPr>
          <w:t>законом</w:t>
        </w:r>
      </w:hyperlink>
      <w:r w:rsidRPr="00062196">
        <w:rPr>
          <w:rFonts w:ascii="Times New Roman" w:hAnsi="Times New Roman" w:cs="Times New Roman"/>
          <w:b/>
          <w:bCs/>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40792480" w14:textId="77777777" w:rsidR="0077797F" w:rsidRPr="00062196" w:rsidRDefault="0077797F" w:rsidP="00F007CA">
      <w:pPr>
        <w:spacing w:after="0" w:line="240" w:lineRule="auto"/>
        <w:jc w:val="both"/>
        <w:rPr>
          <w:rFonts w:ascii="Times New Roman" w:hAnsi="Times New Roman" w:cs="Times New Roman"/>
          <w:b/>
          <w:bCs/>
        </w:rPr>
      </w:pPr>
      <w:r w:rsidRPr="00062196">
        <w:rPr>
          <w:rFonts w:ascii="Times New Roman" w:hAnsi="Times New Roman" w:cs="Times New Roman"/>
          <w:b/>
          <w:bCs/>
        </w:rPr>
        <w:t xml:space="preserve">- копия акта (актов) выполненных работ, содержащего (содержащих) все обязательные реквизиты, установленные </w:t>
      </w:r>
      <w:hyperlink r:id="rId16" w:history="1">
        <w:r w:rsidRPr="00062196">
          <w:rPr>
            <w:rFonts w:ascii="Times New Roman" w:hAnsi="Times New Roman" w:cs="Times New Roman"/>
            <w:b/>
            <w:bCs/>
          </w:rPr>
          <w:t>частью 2 статьи 9</w:t>
        </w:r>
      </w:hyperlink>
      <w:r w:rsidRPr="00062196">
        <w:rPr>
          <w:rFonts w:ascii="Times New Roman" w:hAnsi="Times New Roman" w:cs="Times New Roman"/>
          <w:b/>
          <w:bCs/>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r w:rsidRPr="00062196">
        <w:rPr>
          <w:rFonts w:ascii="Times New Roman" w:hAnsi="Times New Roman" w:cs="Times New Roman"/>
          <w:i/>
          <w:iCs/>
          <w:u w:val="single"/>
        </w:rPr>
        <w:t>Указанный документ (документы) должен быть подписан (подписаны) не ранее чем за 5 лет до даты окончания срока подачи заявок на участие в закупке</w:t>
      </w:r>
      <w:r w:rsidRPr="00062196">
        <w:rPr>
          <w:rFonts w:ascii="Times New Roman" w:hAnsi="Times New Roman" w:cs="Times New Roman"/>
        </w:rPr>
        <w:t>;</w:t>
      </w:r>
    </w:p>
    <w:p w14:paraId="027A28DB" w14:textId="207B302D" w:rsidR="0077797F" w:rsidRPr="00062196" w:rsidRDefault="0077797F" w:rsidP="00F007CA">
      <w:pPr>
        <w:spacing w:after="0" w:line="240" w:lineRule="auto"/>
        <w:jc w:val="both"/>
        <w:rPr>
          <w:rFonts w:ascii="Times New Roman" w:hAnsi="Times New Roman" w:cs="Times New Roman"/>
        </w:rPr>
      </w:pPr>
      <w:r w:rsidRPr="00062196">
        <w:rPr>
          <w:rFonts w:ascii="Times New Roman" w:hAnsi="Times New Roman" w:cs="Times New Roman"/>
          <w:b/>
          <w:bCs/>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r w:rsidR="00CA438C">
        <w:rPr>
          <w:rFonts w:ascii="Times New Roman" w:hAnsi="Times New Roman" w:cs="Times New Roman"/>
          <w:b/>
          <w:bCs/>
        </w:rPr>
        <w:t xml:space="preserve"> </w:t>
      </w:r>
      <w:r w:rsidRPr="00062196">
        <w:rPr>
          <w:rFonts w:ascii="Times New Roman" w:hAnsi="Times New Roman" w:cs="Times New Roman"/>
          <w:i/>
          <w:iCs/>
          <w:u w:val="single"/>
        </w:rPr>
        <w:t>Указанный документ должен быть подписан не ранее чем за 5 лет до даты окончания срока подачи заявок на участие в закупке</w:t>
      </w:r>
      <w:bookmarkEnd w:id="23"/>
      <w:r w:rsidRPr="00062196">
        <w:rPr>
          <w:rFonts w:ascii="Times New Roman" w:hAnsi="Times New Roman" w:cs="Times New Roman"/>
        </w:rPr>
        <w:t>.</w:t>
      </w:r>
    </w:p>
    <w:p w14:paraId="237E11AF" w14:textId="77777777" w:rsidR="006D0F5D" w:rsidRPr="00062196" w:rsidRDefault="006D0F5D" w:rsidP="00F007CA">
      <w:pPr>
        <w:tabs>
          <w:tab w:val="left" w:pos="426"/>
        </w:tabs>
        <w:spacing w:after="0" w:line="240" w:lineRule="auto"/>
        <w:jc w:val="both"/>
        <w:rPr>
          <w:rFonts w:ascii="Times New Roman" w:hAnsi="Times New Roman" w:cs="Times New Roman"/>
          <w:b/>
        </w:rPr>
      </w:pPr>
      <w:r w:rsidRPr="00062196">
        <w:rPr>
          <w:rFonts w:ascii="Times New Roman" w:hAnsi="Times New Roman" w:cs="Times New Roman"/>
          <w:b/>
        </w:rPr>
        <w:t>1</w:t>
      </w:r>
      <w:r w:rsidR="0077797F" w:rsidRPr="00062196">
        <w:rPr>
          <w:rFonts w:ascii="Times New Roman" w:hAnsi="Times New Roman" w:cs="Times New Roman"/>
          <w:b/>
        </w:rPr>
        <w:t>4</w:t>
      </w:r>
      <w:r w:rsidRPr="00062196">
        <w:rPr>
          <w:rFonts w:ascii="Times New Roman" w:hAnsi="Times New Roman" w:cs="Times New Roman"/>
          <w:b/>
        </w:rPr>
        <w:t>.</w:t>
      </w:r>
      <w:r w:rsidRPr="00062196">
        <w:rPr>
          <w:rFonts w:ascii="Times New Roman" w:hAnsi="Times New Roman" w:cs="Times New Roman"/>
          <w:b/>
        </w:rPr>
        <w:tab/>
      </w:r>
      <w:r w:rsidR="00B72514" w:rsidRPr="00062196">
        <w:rPr>
          <w:rFonts w:ascii="Times New Roman" w:hAnsi="Times New Roman" w:cs="Times New Roman"/>
          <w:b/>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w:t>
      </w:r>
      <w:r w:rsidR="00B72514" w:rsidRPr="00062196">
        <w:rPr>
          <w:rFonts w:ascii="Times New Roman" w:hAnsi="Times New Roman" w:cs="Times New Roman"/>
          <w:lang w:eastAsia="ru-RU"/>
        </w:rPr>
        <w:t>: условия, запреты и ограничения не установлены.</w:t>
      </w:r>
    </w:p>
    <w:p w14:paraId="36791BED" w14:textId="77777777" w:rsidR="00B1407F" w:rsidRPr="00062196" w:rsidRDefault="00B1407F" w:rsidP="00F007CA">
      <w:pPr>
        <w:tabs>
          <w:tab w:val="left" w:pos="426"/>
        </w:tabs>
        <w:spacing w:after="0" w:line="240" w:lineRule="auto"/>
        <w:contextualSpacing/>
        <w:jc w:val="both"/>
        <w:rPr>
          <w:rFonts w:ascii="Times New Roman" w:hAnsi="Times New Roman" w:cs="Times New Roman"/>
          <w:b/>
          <w:color w:val="000000"/>
        </w:rPr>
      </w:pPr>
      <w:r w:rsidRPr="00062196">
        <w:rPr>
          <w:rFonts w:ascii="Times New Roman" w:hAnsi="Times New Roman" w:cs="Times New Roman"/>
          <w:b/>
        </w:rPr>
        <w:t>1</w:t>
      </w:r>
      <w:r w:rsidR="0077797F" w:rsidRPr="00062196">
        <w:rPr>
          <w:rFonts w:ascii="Times New Roman" w:hAnsi="Times New Roman" w:cs="Times New Roman"/>
          <w:b/>
        </w:rPr>
        <w:t>5</w:t>
      </w:r>
      <w:r w:rsidRPr="00062196">
        <w:rPr>
          <w:rFonts w:ascii="Times New Roman" w:hAnsi="Times New Roman" w:cs="Times New Roman"/>
          <w:b/>
        </w:rPr>
        <w:t>.</w:t>
      </w:r>
      <w:r w:rsidRPr="00062196">
        <w:rPr>
          <w:rFonts w:ascii="Times New Roman" w:hAnsi="Times New Roman" w:cs="Times New Roman"/>
          <w:b/>
        </w:rPr>
        <w:tab/>
        <w:t xml:space="preserve">Требования к банковской гарантии, предоставленной в качестве обеспечения заявки на участие в аукционе, </w:t>
      </w:r>
      <w:r w:rsidRPr="00062196">
        <w:rPr>
          <w:rFonts w:ascii="Times New Roman" w:hAnsi="Times New Roman" w:cs="Times New Roman"/>
          <w:b/>
          <w:color w:val="000000"/>
        </w:rPr>
        <w:t>обеспечения исполнения контракта, обеспечения гарантийных обязательств:</w:t>
      </w:r>
    </w:p>
    <w:p w14:paraId="5F312A2A"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rPr>
      </w:pPr>
      <w:r w:rsidRPr="00062196">
        <w:rPr>
          <w:rFonts w:ascii="Times New Roman" w:hAnsi="Times New Roman" w:cs="Times New Roman"/>
        </w:rPr>
        <w:t>Банковская гарантия должна соответствовать требованиям статьи 45 Закона, а также требованиям Постановления Правительства Российской Федерации от 8 ноября 2013 г. №1005 «</w:t>
      </w:r>
      <w:r w:rsidRPr="00062196">
        <w:rPr>
          <w:rFonts w:ascii="Times New Roman" w:hAnsi="Times New Roman" w:cs="Times New Roman"/>
          <w:lang w:eastAsia="ru-RU"/>
        </w:rPr>
        <w:t xml:space="preserve">О банковских гарантиях, используемых для целей </w:t>
      </w:r>
      <w:r w:rsidRPr="00062196">
        <w:rPr>
          <w:rFonts w:ascii="Times New Roman" w:hAnsi="Times New Roman" w:cs="Times New Roman"/>
        </w:rPr>
        <w:t>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w:t>
      </w:r>
    </w:p>
    <w:p w14:paraId="7C2B69A4"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lang w:eastAsia="ru-RU"/>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 с учетом следующих требований:</w:t>
      </w:r>
    </w:p>
    <w:p w14:paraId="2880B75C" w14:textId="77777777" w:rsidR="00BA17F3" w:rsidRPr="00062196" w:rsidRDefault="00BA17F3" w:rsidP="00F007C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lang w:eastAsia="ru-RU"/>
        </w:rPr>
        <w:t>а)</w:t>
      </w:r>
      <w:r w:rsidRPr="00062196">
        <w:rPr>
          <w:rFonts w:ascii="Times New Roman" w:hAnsi="Times New Roman" w:cs="Times New Roman"/>
          <w:lang w:eastAsia="ru-RU"/>
        </w:rPr>
        <w:tab/>
        <w:t>обязательное закрепление в банковской гарантии:</w:t>
      </w:r>
    </w:p>
    <w:p w14:paraId="6D0704C8"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 xml:space="preserve">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w:t>
      </w:r>
      <w:r w:rsidRPr="00062196">
        <w:rPr>
          <w:rFonts w:ascii="Times New Roman" w:hAnsi="Times New Roman" w:cs="Times New Roman"/>
          <w:shd w:val="clear" w:color="auto" w:fill="FFFFFF"/>
        </w:rPr>
        <w:lastRenderedPageBreak/>
        <w:t>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414F6DFC"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права заказчика в случаях, установленных частью 15 статьи 44 Закона,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F3B23CE"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 xml:space="preserve">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w:t>
      </w:r>
      <w:r w:rsidRPr="00062196">
        <w:rPr>
          <w:rFonts w:ascii="Times New Roman" w:hAnsi="Times New Roman" w:cs="Times New Roman"/>
        </w:rPr>
        <w:t>Закона</w:t>
      </w:r>
      <w:r w:rsidRPr="00062196">
        <w:rPr>
          <w:rFonts w:ascii="Times New Roman" w:hAnsi="Times New Roman" w:cs="Times New Roman"/>
          <w:shd w:val="clear" w:color="auto" w:fill="FFFFFF"/>
        </w:rPr>
        <w:t>;</w:t>
      </w:r>
    </w:p>
    <w:p w14:paraId="3AD965B6"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11FC2B8"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условия о том, что расходы, возникающие в связи с перечислением денежных средств гарантом по банковской гарантии, несет гарант;</w:t>
      </w:r>
    </w:p>
    <w:p w14:paraId="7A7DF13F" w14:textId="77777777" w:rsidR="00BA17F3" w:rsidRPr="00062196" w:rsidRDefault="00BA17F3" w:rsidP="00F007C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shd w:val="clear" w:color="auto" w:fill="FFFFFF"/>
        </w:rPr>
      </w:pPr>
      <w:r w:rsidRPr="00062196">
        <w:rPr>
          <w:rFonts w:ascii="Times New Roman" w:hAnsi="Times New Roman" w:cs="Times New Roman"/>
          <w:shd w:val="clear" w:color="auto" w:fill="FFFFFF"/>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C9CE703" w14:textId="77777777" w:rsidR="00BA17F3" w:rsidRPr="00062196" w:rsidRDefault="00BA17F3" w:rsidP="00F007C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lang w:eastAsia="ru-RU"/>
        </w:rPr>
        <w:t>б)</w:t>
      </w:r>
      <w:r w:rsidRPr="00062196">
        <w:rPr>
          <w:rFonts w:ascii="Times New Roman" w:hAnsi="Times New Roman" w:cs="Times New Roman"/>
          <w:lang w:eastAsia="ru-RU"/>
        </w:rPr>
        <w:tab/>
        <w:t>недопустимость включения в банковскую гарантию:</w:t>
      </w:r>
    </w:p>
    <w:p w14:paraId="3A5731EF"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shd w:val="clear" w:color="auto" w:fill="FFFFFF"/>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3E23817B"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shd w:val="clear" w:color="auto" w:fill="FFFFFF"/>
        </w:rPr>
        <w:t>требований о предоставлении заказчиком гаранту отчета об исполнении контракта, гарантийных обязательств</w:t>
      </w:r>
      <w:r w:rsidRPr="00062196">
        <w:rPr>
          <w:rFonts w:ascii="Times New Roman" w:hAnsi="Times New Roman" w:cs="Times New Roman"/>
          <w:lang w:eastAsia="ru-RU"/>
        </w:rPr>
        <w:t>;</w:t>
      </w:r>
    </w:p>
    <w:p w14:paraId="732B157C" w14:textId="77777777" w:rsidR="00BA17F3" w:rsidRPr="00062196" w:rsidRDefault="00BA17F3" w:rsidP="00F0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7" w:anchor="block_2000" w:history="1">
        <w:r w:rsidRPr="00062196">
          <w:rPr>
            <w:rStyle w:val="a3"/>
            <w:rFonts w:ascii="Times New Roman" w:hAnsi="Times New Roman"/>
            <w:color w:val="auto"/>
            <w:u w:val="none"/>
          </w:rPr>
          <w:t>перечень</w:t>
        </w:r>
      </w:hyperlink>
      <w:r w:rsidRPr="00062196">
        <w:rPr>
          <w:rFonts w:ascii="Times New Roman" w:hAnsi="Times New Roman" w:cs="Times New Roman"/>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8" w:history="1">
        <w:r w:rsidRPr="00062196">
          <w:rPr>
            <w:rStyle w:val="a3"/>
            <w:rFonts w:ascii="Times New Roman" w:hAnsi="Times New Roman"/>
            <w:color w:val="auto"/>
            <w:u w:val="none"/>
          </w:rPr>
          <w:t>постановлением</w:t>
        </w:r>
      </w:hyperlink>
      <w:r w:rsidRPr="00062196">
        <w:rPr>
          <w:rFonts w:ascii="Times New Roman" w:hAnsi="Times New Roman" w:cs="Times New Roman"/>
        </w:rP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062196">
        <w:rPr>
          <w:rFonts w:ascii="Times New Roman" w:hAnsi="Times New Roman" w:cs="Times New Roman"/>
          <w:lang w:eastAsia="ru-RU"/>
        </w:rPr>
        <w:t>;</w:t>
      </w:r>
    </w:p>
    <w:p w14:paraId="56E43307" w14:textId="77777777" w:rsidR="00BA17F3" w:rsidRPr="00062196" w:rsidRDefault="00BA17F3" w:rsidP="00F007C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lang w:eastAsia="ru-RU"/>
        </w:rPr>
      </w:pPr>
      <w:r w:rsidRPr="00062196">
        <w:rPr>
          <w:rFonts w:ascii="Times New Roman" w:hAnsi="Times New Roman" w:cs="Times New Roman"/>
          <w:lang w:eastAsia="ru-RU"/>
        </w:rPr>
        <w:t>в)</w:t>
      </w:r>
      <w:r w:rsidRPr="00062196">
        <w:rPr>
          <w:rFonts w:ascii="Times New Roman" w:hAnsi="Times New Roman" w:cs="Times New Roman"/>
          <w:lang w:eastAsia="ru-RU"/>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866C7D" w14:textId="77777777" w:rsidR="00432931" w:rsidRPr="00062196" w:rsidRDefault="00AB6AD4" w:rsidP="00F007CA">
      <w:pPr>
        <w:tabs>
          <w:tab w:val="left" w:pos="426"/>
        </w:tabs>
        <w:spacing w:after="0" w:line="240" w:lineRule="auto"/>
        <w:jc w:val="both"/>
        <w:rPr>
          <w:rFonts w:ascii="Times New Roman" w:hAnsi="Times New Roman" w:cs="Times New Roman"/>
        </w:rPr>
      </w:pPr>
      <w:r w:rsidRPr="00062196">
        <w:rPr>
          <w:rFonts w:ascii="Times New Roman" w:hAnsi="Times New Roman" w:cs="Times New Roman"/>
          <w:b/>
        </w:rPr>
        <w:t>16</w:t>
      </w:r>
      <w:r w:rsidR="00B1407F" w:rsidRPr="00062196">
        <w:rPr>
          <w:rFonts w:ascii="Times New Roman" w:hAnsi="Times New Roman" w:cs="Times New Roman"/>
          <w:b/>
        </w:rPr>
        <w:t>.</w:t>
      </w:r>
      <w:r w:rsidR="00B1407F" w:rsidRPr="00062196">
        <w:rPr>
          <w:rFonts w:ascii="Times New Roman" w:hAnsi="Times New Roman" w:cs="Times New Roman"/>
          <w:b/>
        </w:rPr>
        <w:tab/>
        <w:t xml:space="preserve">Ограничение участия в определении поставщика (подрядчика, исполнителя), установленное в соответствии с Законом (согласно пункту 4 статьи 42 Закона): </w:t>
      </w:r>
      <w:r w:rsidR="00B75E9B" w:rsidRPr="00062196">
        <w:rPr>
          <w:rFonts w:ascii="Times New Roman" w:hAnsi="Times New Roman" w:cs="Times New Roman"/>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3EFC9BD3" w14:textId="2DBCA1D3" w:rsidR="0077797F" w:rsidRPr="00062196" w:rsidRDefault="0077797F" w:rsidP="00F007C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cs="Times New Roman"/>
          <w:bCs/>
        </w:rPr>
      </w:pPr>
      <w:r w:rsidRPr="00062196">
        <w:rPr>
          <w:rFonts w:ascii="Times New Roman" w:hAnsi="Times New Roman" w:cs="Times New Roman"/>
          <w:b/>
          <w:color w:val="000000"/>
        </w:rPr>
        <w:t>17.</w:t>
      </w:r>
      <w:r w:rsidRPr="00062196">
        <w:rPr>
          <w:rFonts w:ascii="Times New Roman" w:hAnsi="Times New Roman" w:cs="Times New Roman"/>
          <w:b/>
          <w:color w:val="000000"/>
        </w:rPr>
        <w:tab/>
        <w:t xml:space="preserve">Размер аванса, устанавливаемый в соответствии с законодательством Российской Федерации о контрактной системе в сфере закупок: </w:t>
      </w:r>
      <w:r w:rsidRPr="00062196">
        <w:rPr>
          <w:rFonts w:ascii="Times New Roman" w:hAnsi="Times New Roman" w:cs="Times New Roman"/>
          <w:bCs/>
          <w:color w:val="000000"/>
        </w:rPr>
        <w:t>не</w:t>
      </w:r>
      <w:r w:rsidR="003A7D19">
        <w:rPr>
          <w:rFonts w:ascii="Times New Roman" w:hAnsi="Times New Roman" w:cs="Times New Roman"/>
          <w:bCs/>
          <w:color w:val="000000"/>
        </w:rPr>
        <w:t xml:space="preserve"> </w:t>
      </w:r>
      <w:r w:rsidRPr="00062196">
        <w:rPr>
          <w:rFonts w:ascii="Times New Roman" w:hAnsi="Times New Roman" w:cs="Times New Roman"/>
          <w:bCs/>
          <w:color w:val="000000"/>
        </w:rPr>
        <w:t>установлено.</w:t>
      </w:r>
    </w:p>
    <w:p w14:paraId="7BF2D221" w14:textId="77777777" w:rsidR="0077797F" w:rsidRPr="00062196" w:rsidRDefault="0077797F" w:rsidP="00F007CA">
      <w:pPr>
        <w:tabs>
          <w:tab w:val="left" w:pos="426"/>
        </w:tabs>
        <w:spacing w:after="0" w:line="240" w:lineRule="auto"/>
        <w:jc w:val="both"/>
        <w:rPr>
          <w:rFonts w:ascii="Times New Roman" w:hAnsi="Times New Roman" w:cs="Times New Roman"/>
          <w:b/>
        </w:rPr>
      </w:pPr>
    </w:p>
    <w:p w14:paraId="2D742C15" w14:textId="77777777" w:rsidR="00454BDB" w:rsidRPr="00062196" w:rsidRDefault="00454BDB" w:rsidP="00F007CA">
      <w:pPr>
        <w:tabs>
          <w:tab w:val="left" w:pos="426"/>
        </w:tabs>
        <w:spacing w:after="0" w:line="240" w:lineRule="auto"/>
        <w:jc w:val="both"/>
        <w:rPr>
          <w:rFonts w:ascii="Times New Roman" w:hAnsi="Times New Roman" w:cs="Times New Roman"/>
          <w:b/>
        </w:rPr>
      </w:pPr>
    </w:p>
    <w:sectPr w:rsidR="00454BDB" w:rsidRPr="00062196" w:rsidSect="00DB6AF1">
      <w:headerReference w:type="even" r:id="rId19"/>
      <w:headerReference w:type="default" r:id="rId20"/>
      <w:footerReference w:type="even" r:id="rId21"/>
      <w:footerReference w:type="default" r:id="rId22"/>
      <w:headerReference w:type="first" r:id="rId23"/>
      <w:footerReference w:type="first" r:id="rId24"/>
      <w:pgSz w:w="11905" w:h="16837"/>
      <w:pgMar w:top="426" w:right="850" w:bottom="426" w:left="1134"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A7CA" w14:textId="77777777" w:rsidR="006C2F4C" w:rsidRDefault="006C2F4C">
      <w:pPr>
        <w:spacing w:after="0" w:line="240" w:lineRule="auto"/>
      </w:pPr>
      <w:r>
        <w:separator/>
      </w:r>
    </w:p>
  </w:endnote>
  <w:endnote w:type="continuationSeparator" w:id="0">
    <w:p w14:paraId="5D5AF00A" w14:textId="77777777" w:rsidR="006C2F4C" w:rsidRDefault="006C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8275" w14:textId="77777777" w:rsidR="0073511D" w:rsidRDefault="007351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AA89" w14:textId="5C8BCE57" w:rsidR="00C13E9A" w:rsidRDefault="009D373E">
    <w:pPr>
      <w:pStyle w:val="aa"/>
      <w:ind w:right="360"/>
    </w:pPr>
    <w:r>
      <w:rPr>
        <w:noProof/>
        <w:lang w:eastAsia="ru-RU"/>
      </w:rPr>
      <mc:AlternateContent>
        <mc:Choice Requires="wps">
          <w:drawing>
            <wp:anchor distT="0" distB="0" distL="0" distR="0" simplePos="0" relativeHeight="251657728" behindDoc="0" locked="0" layoutInCell="1" allowOverlap="1" wp14:anchorId="3865C2CA" wp14:editId="7EC812F2">
              <wp:simplePos x="0" y="0"/>
              <wp:positionH relativeFrom="page">
                <wp:posOffset>6977380</wp:posOffset>
              </wp:positionH>
              <wp:positionV relativeFrom="paragraph">
                <wp:posOffset>635</wp:posOffset>
              </wp:positionV>
              <wp:extent cx="156845" cy="224155"/>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845" cy="224155"/>
                      </a:xfrm>
                      <a:prstGeom prst="rect">
                        <a:avLst/>
                      </a:prstGeom>
                      <a:solidFill>
                        <a:srgbClr val="FFFFFF">
                          <a:alpha val="0"/>
                        </a:srgbClr>
                      </a:solidFill>
                      <a:ln>
                        <a:noFill/>
                      </a:ln>
                    </wps:spPr>
                    <wps:txbx>
                      <w:txbxContent>
                        <w:p w14:paraId="32EE80F2" w14:textId="77777777" w:rsidR="00C13E9A" w:rsidRPr="00B05F2D" w:rsidRDefault="007F3593">
                          <w:pPr>
                            <w:pStyle w:val="aa"/>
                            <w:rPr>
                              <w:rFonts w:ascii="Times New Roman" w:hAnsi="Times New Roman"/>
                            </w:rPr>
                          </w:pPr>
                          <w:r w:rsidRPr="00B05F2D">
                            <w:rPr>
                              <w:rStyle w:val="a5"/>
                              <w:rFonts w:ascii="Times New Roman" w:hAnsi="Times New Roman"/>
                            </w:rPr>
                            <w:fldChar w:fldCharType="begin"/>
                          </w:r>
                          <w:r w:rsidR="00C13E9A" w:rsidRPr="00B05F2D">
                            <w:rPr>
                              <w:rStyle w:val="a5"/>
                              <w:rFonts w:ascii="Times New Roman" w:hAnsi="Times New Roman"/>
                            </w:rPr>
                            <w:instrText xml:space="preserve"> PAGE </w:instrText>
                          </w:r>
                          <w:r w:rsidRPr="00B05F2D">
                            <w:rPr>
                              <w:rStyle w:val="a5"/>
                              <w:rFonts w:ascii="Times New Roman" w:hAnsi="Times New Roman"/>
                            </w:rPr>
                            <w:fldChar w:fldCharType="separate"/>
                          </w:r>
                          <w:r w:rsidR="0077329D">
                            <w:rPr>
                              <w:rStyle w:val="a5"/>
                              <w:rFonts w:ascii="Times New Roman" w:hAnsi="Times New Roman"/>
                              <w:noProof/>
                            </w:rPr>
                            <w:t>8</w:t>
                          </w:r>
                          <w:r w:rsidRPr="00B05F2D">
                            <w:rPr>
                              <w:rStyle w:val="a5"/>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C2CA" id="_x0000_t202" coordsize="21600,21600" o:spt="202" path="m,l,21600r21600,l21600,xe">
              <v:stroke joinstyle="miter"/>
              <v:path gradientshapeok="t" o:connecttype="rect"/>
            </v:shapetype>
            <v:shape id=" 1" o:spid="_x0000_s1026" type="#_x0000_t202" style="position:absolute;margin-left:549.4pt;margin-top:.05pt;width:12.35pt;height:17.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" stroked="f">
              <v:fill opacity="0"/>
              <v:textbox inset="0,0,0,0">
                <w:txbxContent>
                  <w:p w14:paraId="32EE80F2" w14:textId="77777777" w:rsidR="00C13E9A" w:rsidRPr="00B05F2D" w:rsidRDefault="007F3593">
                    <w:pPr>
                      <w:pStyle w:val="aa"/>
                      <w:rPr>
                        <w:rFonts w:ascii="Times New Roman" w:hAnsi="Times New Roman"/>
                      </w:rPr>
                    </w:pPr>
                    <w:r w:rsidRPr="00B05F2D">
                      <w:rPr>
                        <w:rStyle w:val="a5"/>
                        <w:rFonts w:ascii="Times New Roman" w:hAnsi="Times New Roman"/>
                      </w:rPr>
                      <w:fldChar w:fldCharType="begin"/>
                    </w:r>
                    <w:r w:rsidR="00C13E9A" w:rsidRPr="00B05F2D">
                      <w:rPr>
                        <w:rStyle w:val="a5"/>
                        <w:rFonts w:ascii="Times New Roman" w:hAnsi="Times New Roman"/>
                      </w:rPr>
                      <w:instrText xml:space="preserve"> PAGE </w:instrText>
                    </w:r>
                    <w:r w:rsidRPr="00B05F2D">
                      <w:rPr>
                        <w:rStyle w:val="a5"/>
                        <w:rFonts w:ascii="Times New Roman" w:hAnsi="Times New Roman"/>
                      </w:rPr>
                      <w:fldChar w:fldCharType="separate"/>
                    </w:r>
                    <w:r w:rsidR="0077329D">
                      <w:rPr>
                        <w:rStyle w:val="a5"/>
                        <w:rFonts w:ascii="Times New Roman" w:hAnsi="Times New Roman"/>
                        <w:noProof/>
                      </w:rPr>
                      <w:t>8</w:t>
                    </w:r>
                    <w:r w:rsidRPr="00B05F2D">
                      <w:rPr>
                        <w:rStyle w:val="a5"/>
                        <w:rFonts w:ascii="Times New Roman" w:hAnsi="Times New Roman"/>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983A" w14:textId="77777777" w:rsidR="0073511D" w:rsidRDefault="007351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8A59" w14:textId="77777777" w:rsidR="006C2F4C" w:rsidRDefault="006C2F4C">
      <w:pPr>
        <w:spacing w:after="0" w:line="240" w:lineRule="auto"/>
      </w:pPr>
      <w:r>
        <w:separator/>
      </w:r>
    </w:p>
  </w:footnote>
  <w:footnote w:type="continuationSeparator" w:id="0">
    <w:p w14:paraId="2071E5D6" w14:textId="77777777" w:rsidR="006C2F4C" w:rsidRDefault="006C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4C6" w14:textId="77777777" w:rsidR="0073511D" w:rsidRDefault="0073511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591A" w14:textId="77777777" w:rsidR="0073511D" w:rsidRDefault="0073511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E2F" w14:textId="77777777" w:rsidR="0073511D" w:rsidRDefault="0073511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853F8"/>
    <w:multiLevelType w:val="hybridMultilevel"/>
    <w:tmpl w:val="31281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B703CB"/>
    <w:multiLevelType w:val="hybridMultilevel"/>
    <w:tmpl w:val="2BBE9B2C"/>
    <w:lvl w:ilvl="0" w:tplc="BE5AF3CA">
      <w:start w:val="1"/>
      <w:numFmt w:val="decimal"/>
      <w:lvlText w:val="%1)"/>
      <w:lvlJc w:val="left"/>
      <w:pPr>
        <w:ind w:left="5038" w:hanging="360"/>
      </w:p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D1"/>
    <w:rsid w:val="00001848"/>
    <w:rsid w:val="0000190D"/>
    <w:rsid w:val="00002739"/>
    <w:rsid w:val="00002996"/>
    <w:rsid w:val="00004466"/>
    <w:rsid w:val="00005514"/>
    <w:rsid w:val="00010AA6"/>
    <w:rsid w:val="000113AB"/>
    <w:rsid w:val="000138AF"/>
    <w:rsid w:val="0001519C"/>
    <w:rsid w:val="00017D7A"/>
    <w:rsid w:val="000217E2"/>
    <w:rsid w:val="00023660"/>
    <w:rsid w:val="00027203"/>
    <w:rsid w:val="000279F0"/>
    <w:rsid w:val="00031335"/>
    <w:rsid w:val="0003140A"/>
    <w:rsid w:val="0003176D"/>
    <w:rsid w:val="0003350B"/>
    <w:rsid w:val="00033778"/>
    <w:rsid w:val="00033809"/>
    <w:rsid w:val="00033B3B"/>
    <w:rsid w:val="00034FCB"/>
    <w:rsid w:val="00035A79"/>
    <w:rsid w:val="00035AD5"/>
    <w:rsid w:val="00042AFA"/>
    <w:rsid w:val="00045483"/>
    <w:rsid w:val="00047482"/>
    <w:rsid w:val="000478F7"/>
    <w:rsid w:val="000532B3"/>
    <w:rsid w:val="000543E9"/>
    <w:rsid w:val="00054539"/>
    <w:rsid w:val="00054F77"/>
    <w:rsid w:val="0006128E"/>
    <w:rsid w:val="0006188E"/>
    <w:rsid w:val="00062196"/>
    <w:rsid w:val="000621A2"/>
    <w:rsid w:val="00062549"/>
    <w:rsid w:val="00062E51"/>
    <w:rsid w:val="00063D61"/>
    <w:rsid w:val="00064531"/>
    <w:rsid w:val="00064FBC"/>
    <w:rsid w:val="00065465"/>
    <w:rsid w:val="00067C5A"/>
    <w:rsid w:val="0007209F"/>
    <w:rsid w:val="00072DBF"/>
    <w:rsid w:val="00075363"/>
    <w:rsid w:val="0008227D"/>
    <w:rsid w:val="00085A3B"/>
    <w:rsid w:val="00087227"/>
    <w:rsid w:val="00087AF1"/>
    <w:rsid w:val="00091175"/>
    <w:rsid w:val="00095170"/>
    <w:rsid w:val="00095D08"/>
    <w:rsid w:val="000A01EF"/>
    <w:rsid w:val="000A1CA6"/>
    <w:rsid w:val="000A1DF3"/>
    <w:rsid w:val="000A30B2"/>
    <w:rsid w:val="000A3211"/>
    <w:rsid w:val="000A3DA7"/>
    <w:rsid w:val="000A7969"/>
    <w:rsid w:val="000B0A7D"/>
    <w:rsid w:val="000B0C98"/>
    <w:rsid w:val="000B5FF5"/>
    <w:rsid w:val="000B6B88"/>
    <w:rsid w:val="000B74E8"/>
    <w:rsid w:val="000B7DC9"/>
    <w:rsid w:val="000C0326"/>
    <w:rsid w:val="000C0DEF"/>
    <w:rsid w:val="000C1291"/>
    <w:rsid w:val="000C2A4E"/>
    <w:rsid w:val="000C31F8"/>
    <w:rsid w:val="000C3B48"/>
    <w:rsid w:val="000C54DB"/>
    <w:rsid w:val="000C593F"/>
    <w:rsid w:val="000C6C80"/>
    <w:rsid w:val="000C7253"/>
    <w:rsid w:val="000C77A2"/>
    <w:rsid w:val="000C79C1"/>
    <w:rsid w:val="000D17D1"/>
    <w:rsid w:val="000D2E62"/>
    <w:rsid w:val="000D3236"/>
    <w:rsid w:val="000D39C7"/>
    <w:rsid w:val="000D3C01"/>
    <w:rsid w:val="000D3DCB"/>
    <w:rsid w:val="000D5329"/>
    <w:rsid w:val="000D6CB5"/>
    <w:rsid w:val="000E2435"/>
    <w:rsid w:val="000E5662"/>
    <w:rsid w:val="000E60D5"/>
    <w:rsid w:val="000F129A"/>
    <w:rsid w:val="000F19FD"/>
    <w:rsid w:val="000F6381"/>
    <w:rsid w:val="000F7DBE"/>
    <w:rsid w:val="0010002A"/>
    <w:rsid w:val="0010541D"/>
    <w:rsid w:val="00105F37"/>
    <w:rsid w:val="00107620"/>
    <w:rsid w:val="00107E1D"/>
    <w:rsid w:val="00110BD6"/>
    <w:rsid w:val="00112426"/>
    <w:rsid w:val="00112D3F"/>
    <w:rsid w:val="00113050"/>
    <w:rsid w:val="001132E7"/>
    <w:rsid w:val="001148B9"/>
    <w:rsid w:val="001160EC"/>
    <w:rsid w:val="00116588"/>
    <w:rsid w:val="00116F21"/>
    <w:rsid w:val="001241E6"/>
    <w:rsid w:val="0012476D"/>
    <w:rsid w:val="00125775"/>
    <w:rsid w:val="0013067E"/>
    <w:rsid w:val="0013168B"/>
    <w:rsid w:val="0013185D"/>
    <w:rsid w:val="00134591"/>
    <w:rsid w:val="001352AD"/>
    <w:rsid w:val="00135399"/>
    <w:rsid w:val="0013578B"/>
    <w:rsid w:val="00136AA9"/>
    <w:rsid w:val="00136C4E"/>
    <w:rsid w:val="0013727F"/>
    <w:rsid w:val="0014669D"/>
    <w:rsid w:val="00147229"/>
    <w:rsid w:val="001479F6"/>
    <w:rsid w:val="0015082B"/>
    <w:rsid w:val="00151D76"/>
    <w:rsid w:val="00153D87"/>
    <w:rsid w:val="00155A6D"/>
    <w:rsid w:val="001563AD"/>
    <w:rsid w:val="00160083"/>
    <w:rsid w:val="00161D10"/>
    <w:rsid w:val="001632E4"/>
    <w:rsid w:val="00164545"/>
    <w:rsid w:val="00167D2E"/>
    <w:rsid w:val="001726C1"/>
    <w:rsid w:val="00175B7B"/>
    <w:rsid w:val="001777E0"/>
    <w:rsid w:val="00181510"/>
    <w:rsid w:val="001815E1"/>
    <w:rsid w:val="001839EC"/>
    <w:rsid w:val="00183B98"/>
    <w:rsid w:val="00184EB1"/>
    <w:rsid w:val="001869D7"/>
    <w:rsid w:val="001874AC"/>
    <w:rsid w:val="001876F4"/>
    <w:rsid w:val="00187EAD"/>
    <w:rsid w:val="00190131"/>
    <w:rsid w:val="00192250"/>
    <w:rsid w:val="00194512"/>
    <w:rsid w:val="001977CD"/>
    <w:rsid w:val="001A5CDE"/>
    <w:rsid w:val="001A6799"/>
    <w:rsid w:val="001A6909"/>
    <w:rsid w:val="001A698B"/>
    <w:rsid w:val="001B2281"/>
    <w:rsid w:val="001B2AC8"/>
    <w:rsid w:val="001B4D84"/>
    <w:rsid w:val="001B5DEA"/>
    <w:rsid w:val="001B7AB7"/>
    <w:rsid w:val="001C0E83"/>
    <w:rsid w:val="001C0FBA"/>
    <w:rsid w:val="001C78EE"/>
    <w:rsid w:val="001D5CBA"/>
    <w:rsid w:val="001D5CF6"/>
    <w:rsid w:val="001E0331"/>
    <w:rsid w:val="001E44B6"/>
    <w:rsid w:val="001E7086"/>
    <w:rsid w:val="001F042F"/>
    <w:rsid w:val="001F23A2"/>
    <w:rsid w:val="001F2817"/>
    <w:rsid w:val="001F2D6A"/>
    <w:rsid w:val="001F4371"/>
    <w:rsid w:val="001F57E5"/>
    <w:rsid w:val="001F5FE5"/>
    <w:rsid w:val="001F6A3D"/>
    <w:rsid w:val="00200011"/>
    <w:rsid w:val="00207939"/>
    <w:rsid w:val="00211C57"/>
    <w:rsid w:val="00214242"/>
    <w:rsid w:val="00216109"/>
    <w:rsid w:val="00216E05"/>
    <w:rsid w:val="00217794"/>
    <w:rsid w:val="00220A8B"/>
    <w:rsid w:val="002219A1"/>
    <w:rsid w:val="00223342"/>
    <w:rsid w:val="002251EF"/>
    <w:rsid w:val="00225B59"/>
    <w:rsid w:val="002263A3"/>
    <w:rsid w:val="00227276"/>
    <w:rsid w:val="00227D89"/>
    <w:rsid w:val="00231850"/>
    <w:rsid w:val="002333B7"/>
    <w:rsid w:val="00233788"/>
    <w:rsid w:val="00235F5E"/>
    <w:rsid w:val="0023634D"/>
    <w:rsid w:val="0023719E"/>
    <w:rsid w:val="00237314"/>
    <w:rsid w:val="0024079E"/>
    <w:rsid w:val="00242FDC"/>
    <w:rsid w:val="002443D9"/>
    <w:rsid w:val="0024512B"/>
    <w:rsid w:val="00245F21"/>
    <w:rsid w:val="00250794"/>
    <w:rsid w:val="00257532"/>
    <w:rsid w:val="00260554"/>
    <w:rsid w:val="0026256E"/>
    <w:rsid w:val="00262768"/>
    <w:rsid w:val="002631AA"/>
    <w:rsid w:val="00264755"/>
    <w:rsid w:val="0026509C"/>
    <w:rsid w:val="00266A5D"/>
    <w:rsid w:val="00267A66"/>
    <w:rsid w:val="00267ABC"/>
    <w:rsid w:val="00267E4E"/>
    <w:rsid w:val="0027037D"/>
    <w:rsid w:val="0027065D"/>
    <w:rsid w:val="00271545"/>
    <w:rsid w:val="00271968"/>
    <w:rsid w:val="00271A38"/>
    <w:rsid w:val="00273444"/>
    <w:rsid w:val="002743F6"/>
    <w:rsid w:val="00274ED3"/>
    <w:rsid w:val="0027505C"/>
    <w:rsid w:val="002754D8"/>
    <w:rsid w:val="00276A6F"/>
    <w:rsid w:val="00277559"/>
    <w:rsid w:val="002778C6"/>
    <w:rsid w:val="00277943"/>
    <w:rsid w:val="002822DF"/>
    <w:rsid w:val="002843ED"/>
    <w:rsid w:val="00285F78"/>
    <w:rsid w:val="0028613C"/>
    <w:rsid w:val="00290940"/>
    <w:rsid w:val="00290B72"/>
    <w:rsid w:val="00293613"/>
    <w:rsid w:val="002960A8"/>
    <w:rsid w:val="002A09DA"/>
    <w:rsid w:val="002A1B74"/>
    <w:rsid w:val="002A3798"/>
    <w:rsid w:val="002A3B27"/>
    <w:rsid w:val="002A5682"/>
    <w:rsid w:val="002A765F"/>
    <w:rsid w:val="002B1B72"/>
    <w:rsid w:val="002B24FB"/>
    <w:rsid w:val="002B5C39"/>
    <w:rsid w:val="002B6285"/>
    <w:rsid w:val="002B63FA"/>
    <w:rsid w:val="002B7786"/>
    <w:rsid w:val="002B78E8"/>
    <w:rsid w:val="002C0925"/>
    <w:rsid w:val="002C2BF4"/>
    <w:rsid w:val="002D0739"/>
    <w:rsid w:val="002D0E05"/>
    <w:rsid w:val="002D0EA3"/>
    <w:rsid w:val="002D1815"/>
    <w:rsid w:val="002D469E"/>
    <w:rsid w:val="002D5E2F"/>
    <w:rsid w:val="002E2AC0"/>
    <w:rsid w:val="002E420B"/>
    <w:rsid w:val="002E4344"/>
    <w:rsid w:val="002E5106"/>
    <w:rsid w:val="002E5D0D"/>
    <w:rsid w:val="002E5F5B"/>
    <w:rsid w:val="002F4435"/>
    <w:rsid w:val="002F5E6C"/>
    <w:rsid w:val="00300A77"/>
    <w:rsid w:val="00300F57"/>
    <w:rsid w:val="003020C5"/>
    <w:rsid w:val="00302115"/>
    <w:rsid w:val="00304606"/>
    <w:rsid w:val="003061D0"/>
    <w:rsid w:val="00310AD1"/>
    <w:rsid w:val="00310F76"/>
    <w:rsid w:val="00311261"/>
    <w:rsid w:val="003121B5"/>
    <w:rsid w:val="003126ED"/>
    <w:rsid w:val="00312AC6"/>
    <w:rsid w:val="00313DF4"/>
    <w:rsid w:val="00313E63"/>
    <w:rsid w:val="00314608"/>
    <w:rsid w:val="00322A9C"/>
    <w:rsid w:val="00326753"/>
    <w:rsid w:val="00327B78"/>
    <w:rsid w:val="00331A52"/>
    <w:rsid w:val="00332093"/>
    <w:rsid w:val="00337A26"/>
    <w:rsid w:val="003401A5"/>
    <w:rsid w:val="003405F2"/>
    <w:rsid w:val="00342615"/>
    <w:rsid w:val="00343DCD"/>
    <w:rsid w:val="003441C5"/>
    <w:rsid w:val="00346B1A"/>
    <w:rsid w:val="003507AA"/>
    <w:rsid w:val="003528DD"/>
    <w:rsid w:val="00352AB7"/>
    <w:rsid w:val="00353D04"/>
    <w:rsid w:val="0035509C"/>
    <w:rsid w:val="00357062"/>
    <w:rsid w:val="00357E34"/>
    <w:rsid w:val="0036079F"/>
    <w:rsid w:val="003612E4"/>
    <w:rsid w:val="00361A7D"/>
    <w:rsid w:val="00362704"/>
    <w:rsid w:val="003649FB"/>
    <w:rsid w:val="00364D61"/>
    <w:rsid w:val="00367589"/>
    <w:rsid w:val="0037113C"/>
    <w:rsid w:val="00373D7A"/>
    <w:rsid w:val="0037527D"/>
    <w:rsid w:val="0037738F"/>
    <w:rsid w:val="00383BFB"/>
    <w:rsid w:val="00383F34"/>
    <w:rsid w:val="00384068"/>
    <w:rsid w:val="00387EC1"/>
    <w:rsid w:val="00391B5E"/>
    <w:rsid w:val="00395757"/>
    <w:rsid w:val="003A0D76"/>
    <w:rsid w:val="003A42B4"/>
    <w:rsid w:val="003A43DD"/>
    <w:rsid w:val="003A5047"/>
    <w:rsid w:val="003A553E"/>
    <w:rsid w:val="003A5720"/>
    <w:rsid w:val="003A7D19"/>
    <w:rsid w:val="003B1A27"/>
    <w:rsid w:val="003B1E7D"/>
    <w:rsid w:val="003B2F3D"/>
    <w:rsid w:val="003B3D2E"/>
    <w:rsid w:val="003B4147"/>
    <w:rsid w:val="003B7A64"/>
    <w:rsid w:val="003C3417"/>
    <w:rsid w:val="003C58E6"/>
    <w:rsid w:val="003C6084"/>
    <w:rsid w:val="003C611E"/>
    <w:rsid w:val="003D021B"/>
    <w:rsid w:val="003D08D3"/>
    <w:rsid w:val="003D28E6"/>
    <w:rsid w:val="003D2FB0"/>
    <w:rsid w:val="003D366A"/>
    <w:rsid w:val="003D4CFC"/>
    <w:rsid w:val="003E3045"/>
    <w:rsid w:val="003E403A"/>
    <w:rsid w:val="003E68DC"/>
    <w:rsid w:val="003E724A"/>
    <w:rsid w:val="003E7751"/>
    <w:rsid w:val="003E77B6"/>
    <w:rsid w:val="003F169D"/>
    <w:rsid w:val="003F3E4A"/>
    <w:rsid w:val="00400017"/>
    <w:rsid w:val="00401081"/>
    <w:rsid w:val="00404937"/>
    <w:rsid w:val="00404ED9"/>
    <w:rsid w:val="00405A1D"/>
    <w:rsid w:val="0040603B"/>
    <w:rsid w:val="0040725A"/>
    <w:rsid w:val="004073AB"/>
    <w:rsid w:val="00411E5E"/>
    <w:rsid w:val="0041252C"/>
    <w:rsid w:val="00413077"/>
    <w:rsid w:val="0041467D"/>
    <w:rsid w:val="004146A8"/>
    <w:rsid w:val="00414EC8"/>
    <w:rsid w:val="004154E6"/>
    <w:rsid w:val="00415C20"/>
    <w:rsid w:val="00416494"/>
    <w:rsid w:val="004201F3"/>
    <w:rsid w:val="004207C4"/>
    <w:rsid w:val="00425943"/>
    <w:rsid w:val="0042668F"/>
    <w:rsid w:val="004307DD"/>
    <w:rsid w:val="00431268"/>
    <w:rsid w:val="004320D9"/>
    <w:rsid w:val="00432931"/>
    <w:rsid w:val="004332AE"/>
    <w:rsid w:val="004332CD"/>
    <w:rsid w:val="00434934"/>
    <w:rsid w:val="00434975"/>
    <w:rsid w:val="00436124"/>
    <w:rsid w:val="0044301F"/>
    <w:rsid w:val="004447A9"/>
    <w:rsid w:val="0044594C"/>
    <w:rsid w:val="004467C2"/>
    <w:rsid w:val="00446DE4"/>
    <w:rsid w:val="00450BB2"/>
    <w:rsid w:val="00450DD1"/>
    <w:rsid w:val="004517B1"/>
    <w:rsid w:val="00454BDB"/>
    <w:rsid w:val="00454F31"/>
    <w:rsid w:val="004555E4"/>
    <w:rsid w:val="00455610"/>
    <w:rsid w:val="00455740"/>
    <w:rsid w:val="00455BA3"/>
    <w:rsid w:val="004563D7"/>
    <w:rsid w:val="004566CA"/>
    <w:rsid w:val="00456753"/>
    <w:rsid w:val="00460438"/>
    <w:rsid w:val="004607D1"/>
    <w:rsid w:val="00460B0D"/>
    <w:rsid w:val="00461145"/>
    <w:rsid w:val="00463018"/>
    <w:rsid w:val="00464011"/>
    <w:rsid w:val="004706BA"/>
    <w:rsid w:val="00471E9D"/>
    <w:rsid w:val="00472F02"/>
    <w:rsid w:val="00473F39"/>
    <w:rsid w:val="00474AE8"/>
    <w:rsid w:val="004750D9"/>
    <w:rsid w:val="00475251"/>
    <w:rsid w:val="00475C02"/>
    <w:rsid w:val="0047610C"/>
    <w:rsid w:val="00476F1E"/>
    <w:rsid w:val="0047711A"/>
    <w:rsid w:val="00477980"/>
    <w:rsid w:val="00480983"/>
    <w:rsid w:val="00485D94"/>
    <w:rsid w:val="00487F56"/>
    <w:rsid w:val="004936E2"/>
    <w:rsid w:val="004939A3"/>
    <w:rsid w:val="00494C1F"/>
    <w:rsid w:val="004963B1"/>
    <w:rsid w:val="004964F4"/>
    <w:rsid w:val="004972BA"/>
    <w:rsid w:val="004A4893"/>
    <w:rsid w:val="004A4C91"/>
    <w:rsid w:val="004A5363"/>
    <w:rsid w:val="004A5D0B"/>
    <w:rsid w:val="004A7701"/>
    <w:rsid w:val="004B0621"/>
    <w:rsid w:val="004B3C53"/>
    <w:rsid w:val="004B427D"/>
    <w:rsid w:val="004B6AA1"/>
    <w:rsid w:val="004B7575"/>
    <w:rsid w:val="004C01E2"/>
    <w:rsid w:val="004C0359"/>
    <w:rsid w:val="004C0432"/>
    <w:rsid w:val="004C1586"/>
    <w:rsid w:val="004C2BA8"/>
    <w:rsid w:val="004C3A25"/>
    <w:rsid w:val="004C5A64"/>
    <w:rsid w:val="004C62CA"/>
    <w:rsid w:val="004C73CA"/>
    <w:rsid w:val="004D1853"/>
    <w:rsid w:val="004D2B95"/>
    <w:rsid w:val="004D5989"/>
    <w:rsid w:val="004D6B77"/>
    <w:rsid w:val="004E0C38"/>
    <w:rsid w:val="004E115B"/>
    <w:rsid w:val="004E373D"/>
    <w:rsid w:val="004E4756"/>
    <w:rsid w:val="004E4A51"/>
    <w:rsid w:val="004E5197"/>
    <w:rsid w:val="004E6744"/>
    <w:rsid w:val="004F1182"/>
    <w:rsid w:val="004F2EBC"/>
    <w:rsid w:val="004F3B95"/>
    <w:rsid w:val="004F3CCC"/>
    <w:rsid w:val="004F44BE"/>
    <w:rsid w:val="004F5DDC"/>
    <w:rsid w:val="004F7B25"/>
    <w:rsid w:val="004F7D18"/>
    <w:rsid w:val="0050025D"/>
    <w:rsid w:val="00503B2A"/>
    <w:rsid w:val="00506439"/>
    <w:rsid w:val="00506489"/>
    <w:rsid w:val="005077A8"/>
    <w:rsid w:val="00511140"/>
    <w:rsid w:val="00512959"/>
    <w:rsid w:val="00512F4B"/>
    <w:rsid w:val="0051686C"/>
    <w:rsid w:val="0052075B"/>
    <w:rsid w:val="005210AA"/>
    <w:rsid w:val="0052260E"/>
    <w:rsid w:val="005234C6"/>
    <w:rsid w:val="00527D74"/>
    <w:rsid w:val="00530C02"/>
    <w:rsid w:val="00531A8A"/>
    <w:rsid w:val="0053276D"/>
    <w:rsid w:val="00532D84"/>
    <w:rsid w:val="005413F9"/>
    <w:rsid w:val="0054151B"/>
    <w:rsid w:val="00543353"/>
    <w:rsid w:val="00545427"/>
    <w:rsid w:val="005458D6"/>
    <w:rsid w:val="005542C9"/>
    <w:rsid w:val="00557922"/>
    <w:rsid w:val="005616EF"/>
    <w:rsid w:val="00566172"/>
    <w:rsid w:val="00566541"/>
    <w:rsid w:val="005705DE"/>
    <w:rsid w:val="00571ABC"/>
    <w:rsid w:val="005723EF"/>
    <w:rsid w:val="00572A07"/>
    <w:rsid w:val="00572FF2"/>
    <w:rsid w:val="0057684A"/>
    <w:rsid w:val="00580C6B"/>
    <w:rsid w:val="0058199A"/>
    <w:rsid w:val="00585F0F"/>
    <w:rsid w:val="00590C8F"/>
    <w:rsid w:val="00590D45"/>
    <w:rsid w:val="005925C5"/>
    <w:rsid w:val="00594823"/>
    <w:rsid w:val="005948B3"/>
    <w:rsid w:val="00595216"/>
    <w:rsid w:val="005A025D"/>
    <w:rsid w:val="005A09D9"/>
    <w:rsid w:val="005A12C1"/>
    <w:rsid w:val="005A28C8"/>
    <w:rsid w:val="005A6602"/>
    <w:rsid w:val="005B3620"/>
    <w:rsid w:val="005B4037"/>
    <w:rsid w:val="005B61CA"/>
    <w:rsid w:val="005B67F1"/>
    <w:rsid w:val="005B6AFB"/>
    <w:rsid w:val="005B7EF6"/>
    <w:rsid w:val="005C01D1"/>
    <w:rsid w:val="005C19F8"/>
    <w:rsid w:val="005C2BD3"/>
    <w:rsid w:val="005C3DDF"/>
    <w:rsid w:val="005C7CE4"/>
    <w:rsid w:val="005C7FD9"/>
    <w:rsid w:val="005D062A"/>
    <w:rsid w:val="005D0AEC"/>
    <w:rsid w:val="005D0ED0"/>
    <w:rsid w:val="005D1562"/>
    <w:rsid w:val="005D20A2"/>
    <w:rsid w:val="005D2314"/>
    <w:rsid w:val="005D431D"/>
    <w:rsid w:val="005D4358"/>
    <w:rsid w:val="005D5457"/>
    <w:rsid w:val="005D5A15"/>
    <w:rsid w:val="005E1EDB"/>
    <w:rsid w:val="005E39E5"/>
    <w:rsid w:val="005E3A9C"/>
    <w:rsid w:val="005E411A"/>
    <w:rsid w:val="005E5CFC"/>
    <w:rsid w:val="005F0EF3"/>
    <w:rsid w:val="005F22F0"/>
    <w:rsid w:val="005F3542"/>
    <w:rsid w:val="005F406B"/>
    <w:rsid w:val="005F45C6"/>
    <w:rsid w:val="005F5344"/>
    <w:rsid w:val="006009D8"/>
    <w:rsid w:val="00600C1F"/>
    <w:rsid w:val="00604F42"/>
    <w:rsid w:val="006069A0"/>
    <w:rsid w:val="0061014C"/>
    <w:rsid w:val="006105DA"/>
    <w:rsid w:val="006122C6"/>
    <w:rsid w:val="00613FF3"/>
    <w:rsid w:val="006160B9"/>
    <w:rsid w:val="006202E3"/>
    <w:rsid w:val="00621C1A"/>
    <w:rsid w:val="006235D0"/>
    <w:rsid w:val="006236D5"/>
    <w:rsid w:val="006265C7"/>
    <w:rsid w:val="00627F62"/>
    <w:rsid w:val="00630FDA"/>
    <w:rsid w:val="00632255"/>
    <w:rsid w:val="00633E29"/>
    <w:rsid w:val="00636172"/>
    <w:rsid w:val="0063659A"/>
    <w:rsid w:val="006365B1"/>
    <w:rsid w:val="00642122"/>
    <w:rsid w:val="006430C9"/>
    <w:rsid w:val="00646088"/>
    <w:rsid w:val="006467C3"/>
    <w:rsid w:val="00651A1B"/>
    <w:rsid w:val="0065271F"/>
    <w:rsid w:val="00655876"/>
    <w:rsid w:val="00657804"/>
    <w:rsid w:val="0066024B"/>
    <w:rsid w:val="0066089C"/>
    <w:rsid w:val="006617DA"/>
    <w:rsid w:val="00662253"/>
    <w:rsid w:val="006671E2"/>
    <w:rsid w:val="00667761"/>
    <w:rsid w:val="00673A9C"/>
    <w:rsid w:val="00674AA7"/>
    <w:rsid w:val="00675F4E"/>
    <w:rsid w:val="0067762C"/>
    <w:rsid w:val="00681EA4"/>
    <w:rsid w:val="00682FEB"/>
    <w:rsid w:val="00683022"/>
    <w:rsid w:val="00683D06"/>
    <w:rsid w:val="00683DD3"/>
    <w:rsid w:val="00685412"/>
    <w:rsid w:val="0068717E"/>
    <w:rsid w:val="00687712"/>
    <w:rsid w:val="00690FA3"/>
    <w:rsid w:val="0069169C"/>
    <w:rsid w:val="006A1A75"/>
    <w:rsid w:val="006A623D"/>
    <w:rsid w:val="006A7CD1"/>
    <w:rsid w:val="006B1BE7"/>
    <w:rsid w:val="006B2829"/>
    <w:rsid w:val="006B5C68"/>
    <w:rsid w:val="006C1185"/>
    <w:rsid w:val="006C11D7"/>
    <w:rsid w:val="006C168A"/>
    <w:rsid w:val="006C2C59"/>
    <w:rsid w:val="006C2F4C"/>
    <w:rsid w:val="006C374D"/>
    <w:rsid w:val="006C38C0"/>
    <w:rsid w:val="006C423A"/>
    <w:rsid w:val="006C45AF"/>
    <w:rsid w:val="006C6E76"/>
    <w:rsid w:val="006C715A"/>
    <w:rsid w:val="006C731E"/>
    <w:rsid w:val="006D07EB"/>
    <w:rsid w:val="006D0F5D"/>
    <w:rsid w:val="006D63F2"/>
    <w:rsid w:val="006E50D6"/>
    <w:rsid w:val="006F00E2"/>
    <w:rsid w:val="006F02B9"/>
    <w:rsid w:val="006F0FBA"/>
    <w:rsid w:val="006F2194"/>
    <w:rsid w:val="00704125"/>
    <w:rsid w:val="0070428D"/>
    <w:rsid w:val="007043AB"/>
    <w:rsid w:val="00707E81"/>
    <w:rsid w:val="00711308"/>
    <w:rsid w:val="00716D90"/>
    <w:rsid w:val="007171F7"/>
    <w:rsid w:val="00717F6F"/>
    <w:rsid w:val="00720D7E"/>
    <w:rsid w:val="00723F0E"/>
    <w:rsid w:val="007270CE"/>
    <w:rsid w:val="00731490"/>
    <w:rsid w:val="00733696"/>
    <w:rsid w:val="0073511D"/>
    <w:rsid w:val="0073626C"/>
    <w:rsid w:val="00736AF3"/>
    <w:rsid w:val="00741E9E"/>
    <w:rsid w:val="00742830"/>
    <w:rsid w:val="00742DDA"/>
    <w:rsid w:val="00751222"/>
    <w:rsid w:val="0075228A"/>
    <w:rsid w:val="00754CBE"/>
    <w:rsid w:val="007621ED"/>
    <w:rsid w:val="0076340D"/>
    <w:rsid w:val="00763C19"/>
    <w:rsid w:val="00763E04"/>
    <w:rsid w:val="00766525"/>
    <w:rsid w:val="00772859"/>
    <w:rsid w:val="0077329D"/>
    <w:rsid w:val="00773D65"/>
    <w:rsid w:val="00774856"/>
    <w:rsid w:val="00775083"/>
    <w:rsid w:val="007751B6"/>
    <w:rsid w:val="00775800"/>
    <w:rsid w:val="00776015"/>
    <w:rsid w:val="007772B1"/>
    <w:rsid w:val="0077797F"/>
    <w:rsid w:val="0078271B"/>
    <w:rsid w:val="00783284"/>
    <w:rsid w:val="00783F08"/>
    <w:rsid w:val="00783F7C"/>
    <w:rsid w:val="00785C64"/>
    <w:rsid w:val="007915E0"/>
    <w:rsid w:val="007936DF"/>
    <w:rsid w:val="00796533"/>
    <w:rsid w:val="007A2BF2"/>
    <w:rsid w:val="007A480B"/>
    <w:rsid w:val="007A579C"/>
    <w:rsid w:val="007A5BE8"/>
    <w:rsid w:val="007A6B8C"/>
    <w:rsid w:val="007A7905"/>
    <w:rsid w:val="007A7DA3"/>
    <w:rsid w:val="007B17AA"/>
    <w:rsid w:val="007B2FEE"/>
    <w:rsid w:val="007B5C7F"/>
    <w:rsid w:val="007B6D56"/>
    <w:rsid w:val="007C49B1"/>
    <w:rsid w:val="007C4F03"/>
    <w:rsid w:val="007C7A90"/>
    <w:rsid w:val="007D0142"/>
    <w:rsid w:val="007D1FEB"/>
    <w:rsid w:val="007D2976"/>
    <w:rsid w:val="007D2F2F"/>
    <w:rsid w:val="007E2C59"/>
    <w:rsid w:val="007E6201"/>
    <w:rsid w:val="007F12C9"/>
    <w:rsid w:val="007F2915"/>
    <w:rsid w:val="007F2A0F"/>
    <w:rsid w:val="007F3593"/>
    <w:rsid w:val="007F39A8"/>
    <w:rsid w:val="007F627E"/>
    <w:rsid w:val="007F6370"/>
    <w:rsid w:val="007F745D"/>
    <w:rsid w:val="00800972"/>
    <w:rsid w:val="00801A78"/>
    <w:rsid w:val="0080346A"/>
    <w:rsid w:val="00803D3A"/>
    <w:rsid w:val="0080412B"/>
    <w:rsid w:val="00804AAD"/>
    <w:rsid w:val="00805186"/>
    <w:rsid w:val="00807B6E"/>
    <w:rsid w:val="00810417"/>
    <w:rsid w:val="0081737A"/>
    <w:rsid w:val="00820F7F"/>
    <w:rsid w:val="008263C8"/>
    <w:rsid w:val="00830094"/>
    <w:rsid w:val="00832CA9"/>
    <w:rsid w:val="008335F2"/>
    <w:rsid w:val="00833772"/>
    <w:rsid w:val="00835E7C"/>
    <w:rsid w:val="0083605B"/>
    <w:rsid w:val="008369E9"/>
    <w:rsid w:val="0084259C"/>
    <w:rsid w:val="008440FD"/>
    <w:rsid w:val="00845112"/>
    <w:rsid w:val="00846E21"/>
    <w:rsid w:val="0085177D"/>
    <w:rsid w:val="008524CA"/>
    <w:rsid w:val="0085587C"/>
    <w:rsid w:val="00855DC7"/>
    <w:rsid w:val="0085673B"/>
    <w:rsid w:val="008568B1"/>
    <w:rsid w:val="00856E41"/>
    <w:rsid w:val="00857C14"/>
    <w:rsid w:val="00860052"/>
    <w:rsid w:val="00865528"/>
    <w:rsid w:val="008662FD"/>
    <w:rsid w:val="00867A25"/>
    <w:rsid w:val="008710A6"/>
    <w:rsid w:val="0087161D"/>
    <w:rsid w:val="0087205A"/>
    <w:rsid w:val="008735BA"/>
    <w:rsid w:val="00873700"/>
    <w:rsid w:val="00874105"/>
    <w:rsid w:val="00874255"/>
    <w:rsid w:val="008750BC"/>
    <w:rsid w:val="00877B44"/>
    <w:rsid w:val="00884559"/>
    <w:rsid w:val="00884DFC"/>
    <w:rsid w:val="00885751"/>
    <w:rsid w:val="008870CD"/>
    <w:rsid w:val="00891762"/>
    <w:rsid w:val="00891E19"/>
    <w:rsid w:val="008923A6"/>
    <w:rsid w:val="00894167"/>
    <w:rsid w:val="00896A07"/>
    <w:rsid w:val="00897100"/>
    <w:rsid w:val="00897E2E"/>
    <w:rsid w:val="008A0AE6"/>
    <w:rsid w:val="008A38CE"/>
    <w:rsid w:val="008A3CF9"/>
    <w:rsid w:val="008A4482"/>
    <w:rsid w:val="008A78B6"/>
    <w:rsid w:val="008B00A8"/>
    <w:rsid w:val="008B0BA2"/>
    <w:rsid w:val="008B2362"/>
    <w:rsid w:val="008B2B59"/>
    <w:rsid w:val="008B31FC"/>
    <w:rsid w:val="008B5EB4"/>
    <w:rsid w:val="008B63E4"/>
    <w:rsid w:val="008B6AE7"/>
    <w:rsid w:val="008B753D"/>
    <w:rsid w:val="008C072A"/>
    <w:rsid w:val="008C15F5"/>
    <w:rsid w:val="008C307D"/>
    <w:rsid w:val="008C76D7"/>
    <w:rsid w:val="008D0C05"/>
    <w:rsid w:val="008D3DC4"/>
    <w:rsid w:val="008D66F8"/>
    <w:rsid w:val="008D6A7D"/>
    <w:rsid w:val="008D6DEB"/>
    <w:rsid w:val="008D7F44"/>
    <w:rsid w:val="008E4751"/>
    <w:rsid w:val="008E721F"/>
    <w:rsid w:val="008F43ED"/>
    <w:rsid w:val="008F62EF"/>
    <w:rsid w:val="008F6478"/>
    <w:rsid w:val="008F685C"/>
    <w:rsid w:val="008F7837"/>
    <w:rsid w:val="009015ED"/>
    <w:rsid w:val="00901CC6"/>
    <w:rsid w:val="00902354"/>
    <w:rsid w:val="0090325C"/>
    <w:rsid w:val="00903AA0"/>
    <w:rsid w:val="00903D00"/>
    <w:rsid w:val="00904358"/>
    <w:rsid w:val="00905121"/>
    <w:rsid w:val="00910F45"/>
    <w:rsid w:val="00911EED"/>
    <w:rsid w:val="00911F22"/>
    <w:rsid w:val="0091252B"/>
    <w:rsid w:val="00912C8B"/>
    <w:rsid w:val="00913364"/>
    <w:rsid w:val="0091386D"/>
    <w:rsid w:val="00913F9B"/>
    <w:rsid w:val="0091595F"/>
    <w:rsid w:val="00915DBE"/>
    <w:rsid w:val="009169C2"/>
    <w:rsid w:val="00917113"/>
    <w:rsid w:val="00925CCF"/>
    <w:rsid w:val="00927F43"/>
    <w:rsid w:val="009309D5"/>
    <w:rsid w:val="00932021"/>
    <w:rsid w:val="00932576"/>
    <w:rsid w:val="00932D2A"/>
    <w:rsid w:val="00932DF4"/>
    <w:rsid w:val="00933854"/>
    <w:rsid w:val="00934A2D"/>
    <w:rsid w:val="00934DC9"/>
    <w:rsid w:val="00936186"/>
    <w:rsid w:val="009420BD"/>
    <w:rsid w:val="0094292A"/>
    <w:rsid w:val="00944842"/>
    <w:rsid w:val="00945E2E"/>
    <w:rsid w:val="00947904"/>
    <w:rsid w:val="00961847"/>
    <w:rsid w:val="009639A3"/>
    <w:rsid w:val="0096524A"/>
    <w:rsid w:val="00966751"/>
    <w:rsid w:val="00966C3F"/>
    <w:rsid w:val="00967640"/>
    <w:rsid w:val="009707A2"/>
    <w:rsid w:val="0097268E"/>
    <w:rsid w:val="009726AE"/>
    <w:rsid w:val="0097434E"/>
    <w:rsid w:val="00975FBA"/>
    <w:rsid w:val="00975FD2"/>
    <w:rsid w:val="00976A5E"/>
    <w:rsid w:val="009808EC"/>
    <w:rsid w:val="0098158F"/>
    <w:rsid w:val="00983530"/>
    <w:rsid w:val="0098366F"/>
    <w:rsid w:val="00985B85"/>
    <w:rsid w:val="00986F40"/>
    <w:rsid w:val="00990CDE"/>
    <w:rsid w:val="009923D6"/>
    <w:rsid w:val="00993B68"/>
    <w:rsid w:val="00996BD8"/>
    <w:rsid w:val="0099734B"/>
    <w:rsid w:val="009976FA"/>
    <w:rsid w:val="009A0284"/>
    <w:rsid w:val="009A13F1"/>
    <w:rsid w:val="009A152F"/>
    <w:rsid w:val="009A174B"/>
    <w:rsid w:val="009A3AA0"/>
    <w:rsid w:val="009A3BFC"/>
    <w:rsid w:val="009A45F6"/>
    <w:rsid w:val="009A5EA4"/>
    <w:rsid w:val="009A6F58"/>
    <w:rsid w:val="009B3684"/>
    <w:rsid w:val="009B43A6"/>
    <w:rsid w:val="009B4EFB"/>
    <w:rsid w:val="009B536D"/>
    <w:rsid w:val="009B5AAE"/>
    <w:rsid w:val="009C0126"/>
    <w:rsid w:val="009C07FF"/>
    <w:rsid w:val="009C2657"/>
    <w:rsid w:val="009C2DE6"/>
    <w:rsid w:val="009C47A9"/>
    <w:rsid w:val="009C4BF1"/>
    <w:rsid w:val="009C74E0"/>
    <w:rsid w:val="009C7C7E"/>
    <w:rsid w:val="009D2029"/>
    <w:rsid w:val="009D23CA"/>
    <w:rsid w:val="009D294D"/>
    <w:rsid w:val="009D3601"/>
    <w:rsid w:val="009D373E"/>
    <w:rsid w:val="009D67E7"/>
    <w:rsid w:val="009D725D"/>
    <w:rsid w:val="009E0130"/>
    <w:rsid w:val="009E0F3D"/>
    <w:rsid w:val="009E47E9"/>
    <w:rsid w:val="009E6B62"/>
    <w:rsid w:val="009E786F"/>
    <w:rsid w:val="009F2F0F"/>
    <w:rsid w:val="009F3DDA"/>
    <w:rsid w:val="009F4A58"/>
    <w:rsid w:val="009F7224"/>
    <w:rsid w:val="009F72F9"/>
    <w:rsid w:val="009F7888"/>
    <w:rsid w:val="00A013B6"/>
    <w:rsid w:val="00A07D90"/>
    <w:rsid w:val="00A07E0F"/>
    <w:rsid w:val="00A13244"/>
    <w:rsid w:val="00A14E95"/>
    <w:rsid w:val="00A155AB"/>
    <w:rsid w:val="00A159D4"/>
    <w:rsid w:val="00A17E22"/>
    <w:rsid w:val="00A250D6"/>
    <w:rsid w:val="00A254D2"/>
    <w:rsid w:val="00A30E2E"/>
    <w:rsid w:val="00A33019"/>
    <w:rsid w:val="00A3459F"/>
    <w:rsid w:val="00A350B0"/>
    <w:rsid w:val="00A355E0"/>
    <w:rsid w:val="00A356EC"/>
    <w:rsid w:val="00A37431"/>
    <w:rsid w:val="00A407F7"/>
    <w:rsid w:val="00A40C2D"/>
    <w:rsid w:val="00A44821"/>
    <w:rsid w:val="00A51695"/>
    <w:rsid w:val="00A5196B"/>
    <w:rsid w:val="00A51C41"/>
    <w:rsid w:val="00A52460"/>
    <w:rsid w:val="00A54577"/>
    <w:rsid w:val="00A55B37"/>
    <w:rsid w:val="00A56624"/>
    <w:rsid w:val="00A57227"/>
    <w:rsid w:val="00A6068A"/>
    <w:rsid w:val="00A60766"/>
    <w:rsid w:val="00A6137E"/>
    <w:rsid w:val="00A63142"/>
    <w:rsid w:val="00A64AFA"/>
    <w:rsid w:val="00A64B05"/>
    <w:rsid w:val="00A64EB7"/>
    <w:rsid w:val="00A67D33"/>
    <w:rsid w:val="00A7025E"/>
    <w:rsid w:val="00A7208B"/>
    <w:rsid w:val="00A72142"/>
    <w:rsid w:val="00A7375D"/>
    <w:rsid w:val="00A746FD"/>
    <w:rsid w:val="00A752E1"/>
    <w:rsid w:val="00A80741"/>
    <w:rsid w:val="00A80A58"/>
    <w:rsid w:val="00A815B7"/>
    <w:rsid w:val="00A82DEB"/>
    <w:rsid w:val="00A82E93"/>
    <w:rsid w:val="00A83830"/>
    <w:rsid w:val="00A83E66"/>
    <w:rsid w:val="00A863FC"/>
    <w:rsid w:val="00A86DD1"/>
    <w:rsid w:val="00A87BA8"/>
    <w:rsid w:val="00A87C4E"/>
    <w:rsid w:val="00A92782"/>
    <w:rsid w:val="00A94AB6"/>
    <w:rsid w:val="00A96132"/>
    <w:rsid w:val="00A970B9"/>
    <w:rsid w:val="00A971B3"/>
    <w:rsid w:val="00A974D1"/>
    <w:rsid w:val="00A97B8B"/>
    <w:rsid w:val="00AA3E05"/>
    <w:rsid w:val="00AA67CC"/>
    <w:rsid w:val="00AB0458"/>
    <w:rsid w:val="00AB19B2"/>
    <w:rsid w:val="00AB3081"/>
    <w:rsid w:val="00AB6AD4"/>
    <w:rsid w:val="00AB6AE0"/>
    <w:rsid w:val="00AC2E5F"/>
    <w:rsid w:val="00AC59B1"/>
    <w:rsid w:val="00AD0658"/>
    <w:rsid w:val="00AD0C99"/>
    <w:rsid w:val="00AD1434"/>
    <w:rsid w:val="00AE3B22"/>
    <w:rsid w:val="00AE4403"/>
    <w:rsid w:val="00AE4744"/>
    <w:rsid w:val="00AE5ED1"/>
    <w:rsid w:val="00AE7198"/>
    <w:rsid w:val="00AE7E53"/>
    <w:rsid w:val="00AF1176"/>
    <w:rsid w:val="00AF16EF"/>
    <w:rsid w:val="00AF3088"/>
    <w:rsid w:val="00AF3A81"/>
    <w:rsid w:val="00AF3B65"/>
    <w:rsid w:val="00AF6E7A"/>
    <w:rsid w:val="00AF6E84"/>
    <w:rsid w:val="00B01F4C"/>
    <w:rsid w:val="00B02190"/>
    <w:rsid w:val="00B02DB1"/>
    <w:rsid w:val="00B037F4"/>
    <w:rsid w:val="00B05435"/>
    <w:rsid w:val="00B05AE3"/>
    <w:rsid w:val="00B05F2D"/>
    <w:rsid w:val="00B07AFC"/>
    <w:rsid w:val="00B10EFD"/>
    <w:rsid w:val="00B12C18"/>
    <w:rsid w:val="00B1407F"/>
    <w:rsid w:val="00B16F43"/>
    <w:rsid w:val="00B17BE6"/>
    <w:rsid w:val="00B21C2F"/>
    <w:rsid w:val="00B226B2"/>
    <w:rsid w:val="00B22993"/>
    <w:rsid w:val="00B238A5"/>
    <w:rsid w:val="00B2598B"/>
    <w:rsid w:val="00B265F6"/>
    <w:rsid w:val="00B269B4"/>
    <w:rsid w:val="00B30DCC"/>
    <w:rsid w:val="00B31E22"/>
    <w:rsid w:val="00B35857"/>
    <w:rsid w:val="00B36198"/>
    <w:rsid w:val="00B36741"/>
    <w:rsid w:val="00B375B6"/>
    <w:rsid w:val="00B40C86"/>
    <w:rsid w:val="00B40F06"/>
    <w:rsid w:val="00B42B6E"/>
    <w:rsid w:val="00B44A6D"/>
    <w:rsid w:val="00B47A32"/>
    <w:rsid w:val="00B504AC"/>
    <w:rsid w:val="00B50C16"/>
    <w:rsid w:val="00B51BF0"/>
    <w:rsid w:val="00B531F5"/>
    <w:rsid w:val="00B53A07"/>
    <w:rsid w:val="00B551F7"/>
    <w:rsid w:val="00B55A29"/>
    <w:rsid w:val="00B62E7A"/>
    <w:rsid w:val="00B66649"/>
    <w:rsid w:val="00B67AB9"/>
    <w:rsid w:val="00B723F0"/>
    <w:rsid w:val="00B72514"/>
    <w:rsid w:val="00B73B97"/>
    <w:rsid w:val="00B74FB4"/>
    <w:rsid w:val="00B75E9B"/>
    <w:rsid w:val="00B76A04"/>
    <w:rsid w:val="00B80E35"/>
    <w:rsid w:val="00B8124F"/>
    <w:rsid w:val="00B82B82"/>
    <w:rsid w:val="00B842C1"/>
    <w:rsid w:val="00B93122"/>
    <w:rsid w:val="00B9324B"/>
    <w:rsid w:val="00B937AB"/>
    <w:rsid w:val="00B94699"/>
    <w:rsid w:val="00B95562"/>
    <w:rsid w:val="00B968B2"/>
    <w:rsid w:val="00B96A33"/>
    <w:rsid w:val="00BA1604"/>
    <w:rsid w:val="00BA17F3"/>
    <w:rsid w:val="00BA31C6"/>
    <w:rsid w:val="00BA3979"/>
    <w:rsid w:val="00BA39DC"/>
    <w:rsid w:val="00BA459D"/>
    <w:rsid w:val="00BA635B"/>
    <w:rsid w:val="00BA7F6F"/>
    <w:rsid w:val="00BB19C5"/>
    <w:rsid w:val="00BB31F7"/>
    <w:rsid w:val="00BB3351"/>
    <w:rsid w:val="00BB4C81"/>
    <w:rsid w:val="00BB4D16"/>
    <w:rsid w:val="00BB7D64"/>
    <w:rsid w:val="00BC0633"/>
    <w:rsid w:val="00BC24E5"/>
    <w:rsid w:val="00BC2901"/>
    <w:rsid w:val="00BC31F8"/>
    <w:rsid w:val="00BC375D"/>
    <w:rsid w:val="00BC5F3F"/>
    <w:rsid w:val="00BD6E8D"/>
    <w:rsid w:val="00BD79C8"/>
    <w:rsid w:val="00BE26F7"/>
    <w:rsid w:val="00BE4DB5"/>
    <w:rsid w:val="00BE5C0F"/>
    <w:rsid w:val="00BE7E84"/>
    <w:rsid w:val="00BF08BA"/>
    <w:rsid w:val="00BF36B0"/>
    <w:rsid w:val="00BF5310"/>
    <w:rsid w:val="00BF57FE"/>
    <w:rsid w:val="00BF5900"/>
    <w:rsid w:val="00BF6F20"/>
    <w:rsid w:val="00C00268"/>
    <w:rsid w:val="00C020B5"/>
    <w:rsid w:val="00C02EE4"/>
    <w:rsid w:val="00C03C1B"/>
    <w:rsid w:val="00C040AF"/>
    <w:rsid w:val="00C04E68"/>
    <w:rsid w:val="00C051FA"/>
    <w:rsid w:val="00C10065"/>
    <w:rsid w:val="00C11B21"/>
    <w:rsid w:val="00C13E9A"/>
    <w:rsid w:val="00C17809"/>
    <w:rsid w:val="00C2198B"/>
    <w:rsid w:val="00C21B76"/>
    <w:rsid w:val="00C22448"/>
    <w:rsid w:val="00C22DBD"/>
    <w:rsid w:val="00C243DE"/>
    <w:rsid w:val="00C25EA6"/>
    <w:rsid w:val="00C26281"/>
    <w:rsid w:val="00C30C4F"/>
    <w:rsid w:val="00C33F12"/>
    <w:rsid w:val="00C35536"/>
    <w:rsid w:val="00C35698"/>
    <w:rsid w:val="00C37954"/>
    <w:rsid w:val="00C407FC"/>
    <w:rsid w:val="00C41F8F"/>
    <w:rsid w:val="00C428DF"/>
    <w:rsid w:val="00C43892"/>
    <w:rsid w:val="00C445B0"/>
    <w:rsid w:val="00C45CC2"/>
    <w:rsid w:val="00C464F5"/>
    <w:rsid w:val="00C479B1"/>
    <w:rsid w:val="00C51B40"/>
    <w:rsid w:val="00C538AE"/>
    <w:rsid w:val="00C53E1E"/>
    <w:rsid w:val="00C54898"/>
    <w:rsid w:val="00C561A9"/>
    <w:rsid w:val="00C57BCA"/>
    <w:rsid w:val="00C615D8"/>
    <w:rsid w:val="00C643E8"/>
    <w:rsid w:val="00C65A11"/>
    <w:rsid w:val="00C716F5"/>
    <w:rsid w:val="00C71A67"/>
    <w:rsid w:val="00C77869"/>
    <w:rsid w:val="00C808F4"/>
    <w:rsid w:val="00C809EE"/>
    <w:rsid w:val="00C817E4"/>
    <w:rsid w:val="00C82AB0"/>
    <w:rsid w:val="00C82E43"/>
    <w:rsid w:val="00C85024"/>
    <w:rsid w:val="00C87192"/>
    <w:rsid w:val="00C875DF"/>
    <w:rsid w:val="00C91F04"/>
    <w:rsid w:val="00C943CD"/>
    <w:rsid w:val="00C96BCF"/>
    <w:rsid w:val="00C96C50"/>
    <w:rsid w:val="00C97238"/>
    <w:rsid w:val="00C97FFE"/>
    <w:rsid w:val="00CA16C4"/>
    <w:rsid w:val="00CA2A78"/>
    <w:rsid w:val="00CA438C"/>
    <w:rsid w:val="00CA4D20"/>
    <w:rsid w:val="00CA5D04"/>
    <w:rsid w:val="00CA6F42"/>
    <w:rsid w:val="00CB2F79"/>
    <w:rsid w:val="00CB53B5"/>
    <w:rsid w:val="00CB58BB"/>
    <w:rsid w:val="00CB6004"/>
    <w:rsid w:val="00CC0F9A"/>
    <w:rsid w:val="00CC2D11"/>
    <w:rsid w:val="00CC6E36"/>
    <w:rsid w:val="00CC739E"/>
    <w:rsid w:val="00CD0A29"/>
    <w:rsid w:val="00CD2B65"/>
    <w:rsid w:val="00CD2CAB"/>
    <w:rsid w:val="00CD34AF"/>
    <w:rsid w:val="00CD6E78"/>
    <w:rsid w:val="00CD733A"/>
    <w:rsid w:val="00CE02E1"/>
    <w:rsid w:val="00CE1E48"/>
    <w:rsid w:val="00CE24C5"/>
    <w:rsid w:val="00CE38CC"/>
    <w:rsid w:val="00CE41E6"/>
    <w:rsid w:val="00CE56F1"/>
    <w:rsid w:val="00CE6661"/>
    <w:rsid w:val="00CE7D82"/>
    <w:rsid w:val="00CF056F"/>
    <w:rsid w:val="00CF19A4"/>
    <w:rsid w:val="00CF1BCC"/>
    <w:rsid w:val="00CF2B0E"/>
    <w:rsid w:val="00CF6404"/>
    <w:rsid w:val="00CF7A1B"/>
    <w:rsid w:val="00CF7C42"/>
    <w:rsid w:val="00D02477"/>
    <w:rsid w:val="00D04873"/>
    <w:rsid w:val="00D05A65"/>
    <w:rsid w:val="00D066EE"/>
    <w:rsid w:val="00D06D0E"/>
    <w:rsid w:val="00D12621"/>
    <w:rsid w:val="00D14F52"/>
    <w:rsid w:val="00D172A2"/>
    <w:rsid w:val="00D2086D"/>
    <w:rsid w:val="00D21683"/>
    <w:rsid w:val="00D22A8B"/>
    <w:rsid w:val="00D239E7"/>
    <w:rsid w:val="00D23AD8"/>
    <w:rsid w:val="00D24C2F"/>
    <w:rsid w:val="00D2596F"/>
    <w:rsid w:val="00D30EC2"/>
    <w:rsid w:val="00D337DE"/>
    <w:rsid w:val="00D33FCD"/>
    <w:rsid w:val="00D3469E"/>
    <w:rsid w:val="00D42312"/>
    <w:rsid w:val="00D42BC3"/>
    <w:rsid w:val="00D441B3"/>
    <w:rsid w:val="00D45D20"/>
    <w:rsid w:val="00D46BD2"/>
    <w:rsid w:val="00D52AC1"/>
    <w:rsid w:val="00D52D60"/>
    <w:rsid w:val="00D52F8E"/>
    <w:rsid w:val="00D56315"/>
    <w:rsid w:val="00D604B6"/>
    <w:rsid w:val="00D61965"/>
    <w:rsid w:val="00D630C3"/>
    <w:rsid w:val="00D660B9"/>
    <w:rsid w:val="00D67285"/>
    <w:rsid w:val="00D702F9"/>
    <w:rsid w:val="00D718AD"/>
    <w:rsid w:val="00D723F8"/>
    <w:rsid w:val="00D72456"/>
    <w:rsid w:val="00D82ADC"/>
    <w:rsid w:val="00D848E9"/>
    <w:rsid w:val="00D85A0D"/>
    <w:rsid w:val="00D863DD"/>
    <w:rsid w:val="00D873F5"/>
    <w:rsid w:val="00D90F04"/>
    <w:rsid w:val="00D90F23"/>
    <w:rsid w:val="00D92ECB"/>
    <w:rsid w:val="00D933D2"/>
    <w:rsid w:val="00D94881"/>
    <w:rsid w:val="00D9777A"/>
    <w:rsid w:val="00D9785E"/>
    <w:rsid w:val="00DA15E3"/>
    <w:rsid w:val="00DA24DC"/>
    <w:rsid w:val="00DA3BB4"/>
    <w:rsid w:val="00DA4A7B"/>
    <w:rsid w:val="00DA5B0D"/>
    <w:rsid w:val="00DA6E38"/>
    <w:rsid w:val="00DA7C5A"/>
    <w:rsid w:val="00DB5073"/>
    <w:rsid w:val="00DB6AD0"/>
    <w:rsid w:val="00DB6AF1"/>
    <w:rsid w:val="00DC04F8"/>
    <w:rsid w:val="00DC069C"/>
    <w:rsid w:val="00DC1930"/>
    <w:rsid w:val="00DC1E95"/>
    <w:rsid w:val="00DC2878"/>
    <w:rsid w:val="00DC4B12"/>
    <w:rsid w:val="00DC5A83"/>
    <w:rsid w:val="00DC6FB6"/>
    <w:rsid w:val="00DC71A1"/>
    <w:rsid w:val="00DD0FFC"/>
    <w:rsid w:val="00DD1D4E"/>
    <w:rsid w:val="00DD4AB2"/>
    <w:rsid w:val="00DD559A"/>
    <w:rsid w:val="00DE0D1F"/>
    <w:rsid w:val="00DE1160"/>
    <w:rsid w:val="00DE1F41"/>
    <w:rsid w:val="00DE23EB"/>
    <w:rsid w:val="00DE341B"/>
    <w:rsid w:val="00DE38E8"/>
    <w:rsid w:val="00DE555F"/>
    <w:rsid w:val="00DE64EC"/>
    <w:rsid w:val="00DE739A"/>
    <w:rsid w:val="00DF09CB"/>
    <w:rsid w:val="00DF47CE"/>
    <w:rsid w:val="00DF7950"/>
    <w:rsid w:val="00E001D6"/>
    <w:rsid w:val="00E00974"/>
    <w:rsid w:val="00E03C8A"/>
    <w:rsid w:val="00E0405A"/>
    <w:rsid w:val="00E0435F"/>
    <w:rsid w:val="00E05685"/>
    <w:rsid w:val="00E0764D"/>
    <w:rsid w:val="00E07971"/>
    <w:rsid w:val="00E1176F"/>
    <w:rsid w:val="00E144B7"/>
    <w:rsid w:val="00E1451C"/>
    <w:rsid w:val="00E16342"/>
    <w:rsid w:val="00E23DC2"/>
    <w:rsid w:val="00E24528"/>
    <w:rsid w:val="00E27C6A"/>
    <w:rsid w:val="00E27D10"/>
    <w:rsid w:val="00E30465"/>
    <w:rsid w:val="00E3503D"/>
    <w:rsid w:val="00E351BF"/>
    <w:rsid w:val="00E35735"/>
    <w:rsid w:val="00E4164C"/>
    <w:rsid w:val="00E41744"/>
    <w:rsid w:val="00E41C59"/>
    <w:rsid w:val="00E436B8"/>
    <w:rsid w:val="00E44D17"/>
    <w:rsid w:val="00E4633B"/>
    <w:rsid w:val="00E511D5"/>
    <w:rsid w:val="00E51842"/>
    <w:rsid w:val="00E5221F"/>
    <w:rsid w:val="00E54419"/>
    <w:rsid w:val="00E55AF5"/>
    <w:rsid w:val="00E567DD"/>
    <w:rsid w:val="00E56ECF"/>
    <w:rsid w:val="00E57164"/>
    <w:rsid w:val="00E576D1"/>
    <w:rsid w:val="00E71438"/>
    <w:rsid w:val="00E71496"/>
    <w:rsid w:val="00E745B6"/>
    <w:rsid w:val="00E83F1F"/>
    <w:rsid w:val="00E846DC"/>
    <w:rsid w:val="00E85155"/>
    <w:rsid w:val="00E8570F"/>
    <w:rsid w:val="00E86017"/>
    <w:rsid w:val="00E921AE"/>
    <w:rsid w:val="00E93E69"/>
    <w:rsid w:val="00E9481B"/>
    <w:rsid w:val="00E95076"/>
    <w:rsid w:val="00E95C6A"/>
    <w:rsid w:val="00E95E3F"/>
    <w:rsid w:val="00E96005"/>
    <w:rsid w:val="00E964FD"/>
    <w:rsid w:val="00E97218"/>
    <w:rsid w:val="00E97DFB"/>
    <w:rsid w:val="00E97F2D"/>
    <w:rsid w:val="00EA2843"/>
    <w:rsid w:val="00EA291F"/>
    <w:rsid w:val="00EA2C39"/>
    <w:rsid w:val="00EA2E87"/>
    <w:rsid w:val="00EA723B"/>
    <w:rsid w:val="00EB00BC"/>
    <w:rsid w:val="00EB0181"/>
    <w:rsid w:val="00EB0553"/>
    <w:rsid w:val="00EB3E9B"/>
    <w:rsid w:val="00EB5FC2"/>
    <w:rsid w:val="00EB6353"/>
    <w:rsid w:val="00EB77C9"/>
    <w:rsid w:val="00EB7A59"/>
    <w:rsid w:val="00EC1A24"/>
    <w:rsid w:val="00EC284D"/>
    <w:rsid w:val="00EC538D"/>
    <w:rsid w:val="00EC5805"/>
    <w:rsid w:val="00EC592F"/>
    <w:rsid w:val="00ED01F6"/>
    <w:rsid w:val="00ED1ADA"/>
    <w:rsid w:val="00ED2914"/>
    <w:rsid w:val="00ED416E"/>
    <w:rsid w:val="00ED46C0"/>
    <w:rsid w:val="00ED75F7"/>
    <w:rsid w:val="00EE0DF3"/>
    <w:rsid w:val="00EE0EFB"/>
    <w:rsid w:val="00EE49A3"/>
    <w:rsid w:val="00EE6D11"/>
    <w:rsid w:val="00EF01AA"/>
    <w:rsid w:val="00EF1E24"/>
    <w:rsid w:val="00EF1E33"/>
    <w:rsid w:val="00F007CA"/>
    <w:rsid w:val="00F00B08"/>
    <w:rsid w:val="00F03758"/>
    <w:rsid w:val="00F07CA9"/>
    <w:rsid w:val="00F10D3D"/>
    <w:rsid w:val="00F12988"/>
    <w:rsid w:val="00F1467A"/>
    <w:rsid w:val="00F14F95"/>
    <w:rsid w:val="00F172E0"/>
    <w:rsid w:val="00F21181"/>
    <w:rsid w:val="00F21FA4"/>
    <w:rsid w:val="00F30A91"/>
    <w:rsid w:val="00F32891"/>
    <w:rsid w:val="00F33283"/>
    <w:rsid w:val="00F34353"/>
    <w:rsid w:val="00F349C2"/>
    <w:rsid w:val="00F37EBC"/>
    <w:rsid w:val="00F40402"/>
    <w:rsid w:val="00F41331"/>
    <w:rsid w:val="00F429B5"/>
    <w:rsid w:val="00F44533"/>
    <w:rsid w:val="00F44977"/>
    <w:rsid w:val="00F45CDD"/>
    <w:rsid w:val="00F46ED0"/>
    <w:rsid w:val="00F51F64"/>
    <w:rsid w:val="00F52632"/>
    <w:rsid w:val="00F5273A"/>
    <w:rsid w:val="00F55229"/>
    <w:rsid w:val="00F559E1"/>
    <w:rsid w:val="00F55E49"/>
    <w:rsid w:val="00F5763F"/>
    <w:rsid w:val="00F605CA"/>
    <w:rsid w:val="00F61C65"/>
    <w:rsid w:val="00F663A4"/>
    <w:rsid w:val="00F66F1E"/>
    <w:rsid w:val="00F677D1"/>
    <w:rsid w:val="00F67CBE"/>
    <w:rsid w:val="00F70B37"/>
    <w:rsid w:val="00F74559"/>
    <w:rsid w:val="00F74E03"/>
    <w:rsid w:val="00F752D5"/>
    <w:rsid w:val="00F7578F"/>
    <w:rsid w:val="00F75B14"/>
    <w:rsid w:val="00F81671"/>
    <w:rsid w:val="00F832DA"/>
    <w:rsid w:val="00F84EEC"/>
    <w:rsid w:val="00F8578B"/>
    <w:rsid w:val="00F86FFF"/>
    <w:rsid w:val="00F871BC"/>
    <w:rsid w:val="00F87543"/>
    <w:rsid w:val="00F87C16"/>
    <w:rsid w:val="00F87E46"/>
    <w:rsid w:val="00F93A01"/>
    <w:rsid w:val="00F9477F"/>
    <w:rsid w:val="00F94ABB"/>
    <w:rsid w:val="00F95093"/>
    <w:rsid w:val="00F96199"/>
    <w:rsid w:val="00F96C0C"/>
    <w:rsid w:val="00F96FB1"/>
    <w:rsid w:val="00F97DA1"/>
    <w:rsid w:val="00FA2891"/>
    <w:rsid w:val="00FA4201"/>
    <w:rsid w:val="00FA4D39"/>
    <w:rsid w:val="00FA500A"/>
    <w:rsid w:val="00FB10D7"/>
    <w:rsid w:val="00FB1C11"/>
    <w:rsid w:val="00FB3037"/>
    <w:rsid w:val="00FB4422"/>
    <w:rsid w:val="00FB5645"/>
    <w:rsid w:val="00FC16EA"/>
    <w:rsid w:val="00FC2AAD"/>
    <w:rsid w:val="00FC3B01"/>
    <w:rsid w:val="00FC3F14"/>
    <w:rsid w:val="00FC5F1E"/>
    <w:rsid w:val="00FC7435"/>
    <w:rsid w:val="00FD2526"/>
    <w:rsid w:val="00FD4250"/>
    <w:rsid w:val="00FD4ECD"/>
    <w:rsid w:val="00FD7517"/>
    <w:rsid w:val="00FD7B9D"/>
    <w:rsid w:val="00FD7E0B"/>
    <w:rsid w:val="00FE163A"/>
    <w:rsid w:val="00FE307C"/>
    <w:rsid w:val="00FE32FB"/>
    <w:rsid w:val="00FE3B21"/>
    <w:rsid w:val="00FE7D9A"/>
    <w:rsid w:val="00FF1094"/>
    <w:rsid w:val="00FF210F"/>
    <w:rsid w:val="00FF4222"/>
    <w:rsid w:val="00FF6C1E"/>
    <w:rsid w:val="00FF717A"/>
    <w:rsid w:val="00FF7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4D8AE"/>
  <w15:docId w15:val="{1576A8DB-8119-4F7D-8F1B-E242FC45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59"/>
    <w:pPr>
      <w:suppressAutoHyphens/>
      <w:spacing w:after="200" w:line="276" w:lineRule="auto"/>
    </w:pPr>
    <w:rPr>
      <w:rFonts w:ascii="Calibri" w:hAnsi="Calibri" w:cs="Calibri"/>
      <w:sz w:val="22"/>
      <w:szCs w:val="22"/>
      <w:lang w:eastAsia="ar-SA"/>
    </w:rPr>
  </w:style>
  <w:style w:type="paragraph" w:styleId="7">
    <w:name w:val="heading 7"/>
    <w:basedOn w:val="a"/>
    <w:next w:val="a"/>
    <w:link w:val="70"/>
    <w:uiPriority w:val="9"/>
    <w:qFormat/>
    <w:rsid w:val="00D863DD"/>
    <w:pPr>
      <w:widowControl w:val="0"/>
      <w:suppressAutoHyphens w:val="0"/>
      <w:spacing w:before="240" w:after="60" w:line="300" w:lineRule="auto"/>
      <w:jc w:val="center"/>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25B59"/>
  </w:style>
  <w:style w:type="character" w:styleId="a3">
    <w:name w:val="Hyperlink"/>
    <w:rsid w:val="00225B59"/>
    <w:rPr>
      <w:rFonts w:cs="Times New Roman"/>
      <w:color w:val="0000FF"/>
      <w:u w:val="single"/>
    </w:rPr>
  </w:style>
  <w:style w:type="character" w:customStyle="1" w:styleId="a4">
    <w:name w:val="Нижний колонтитул Знак"/>
    <w:uiPriority w:val="99"/>
    <w:rsid w:val="00225B59"/>
    <w:rPr>
      <w:rFonts w:ascii="Calibri" w:eastAsia="Times New Roman" w:hAnsi="Calibri" w:cs="Times New Roman"/>
    </w:rPr>
  </w:style>
  <w:style w:type="character" w:styleId="a5">
    <w:name w:val="page number"/>
    <w:uiPriority w:val="99"/>
    <w:rsid w:val="00225B59"/>
    <w:rPr>
      <w:rFonts w:cs="Times New Roman"/>
    </w:rPr>
  </w:style>
  <w:style w:type="paragraph" w:styleId="a6">
    <w:name w:val="Title"/>
    <w:basedOn w:val="a"/>
    <w:next w:val="a7"/>
    <w:uiPriority w:val="99"/>
    <w:qFormat/>
    <w:rsid w:val="00225B59"/>
    <w:pPr>
      <w:keepNext/>
      <w:spacing w:before="240" w:after="120"/>
    </w:pPr>
    <w:rPr>
      <w:rFonts w:ascii="Arial" w:hAnsi="Arial" w:cs="Tahoma"/>
      <w:sz w:val="28"/>
      <w:szCs w:val="28"/>
    </w:rPr>
  </w:style>
  <w:style w:type="paragraph" w:styleId="a7">
    <w:name w:val="Body Text"/>
    <w:basedOn w:val="a"/>
    <w:link w:val="a8"/>
    <w:uiPriority w:val="99"/>
    <w:rsid w:val="00225B59"/>
    <w:pPr>
      <w:spacing w:after="120"/>
    </w:pPr>
    <w:rPr>
      <w:rFonts w:cs="Times New Roman"/>
      <w:sz w:val="20"/>
      <w:szCs w:val="20"/>
    </w:rPr>
  </w:style>
  <w:style w:type="character" w:customStyle="1" w:styleId="a8">
    <w:name w:val="Основной текст Знак"/>
    <w:link w:val="a7"/>
    <w:uiPriority w:val="99"/>
    <w:semiHidden/>
    <w:rsid w:val="00225B59"/>
    <w:rPr>
      <w:rFonts w:ascii="Calibri" w:hAnsi="Calibri" w:cs="Calibri"/>
      <w:lang w:eastAsia="ar-SA"/>
    </w:rPr>
  </w:style>
  <w:style w:type="paragraph" w:styleId="a9">
    <w:name w:val="List"/>
    <w:basedOn w:val="a7"/>
    <w:uiPriority w:val="99"/>
    <w:rsid w:val="00225B59"/>
    <w:rPr>
      <w:rFonts w:cs="Tahoma"/>
    </w:rPr>
  </w:style>
  <w:style w:type="paragraph" w:customStyle="1" w:styleId="10">
    <w:name w:val="Название1"/>
    <w:basedOn w:val="a"/>
    <w:uiPriority w:val="99"/>
    <w:rsid w:val="00225B59"/>
    <w:pPr>
      <w:suppressLineNumbers/>
      <w:spacing w:before="120" w:after="120"/>
    </w:pPr>
    <w:rPr>
      <w:rFonts w:cs="Tahoma"/>
      <w:i/>
      <w:iCs/>
      <w:sz w:val="24"/>
      <w:szCs w:val="24"/>
    </w:rPr>
  </w:style>
  <w:style w:type="paragraph" w:customStyle="1" w:styleId="11">
    <w:name w:val="Указатель1"/>
    <w:basedOn w:val="a"/>
    <w:uiPriority w:val="99"/>
    <w:rsid w:val="00225B59"/>
    <w:pPr>
      <w:suppressLineNumbers/>
    </w:pPr>
    <w:rPr>
      <w:rFonts w:cs="Tahoma"/>
    </w:rPr>
  </w:style>
  <w:style w:type="paragraph" w:styleId="aa">
    <w:name w:val="footer"/>
    <w:basedOn w:val="a"/>
    <w:link w:val="12"/>
    <w:uiPriority w:val="99"/>
    <w:rsid w:val="00225B59"/>
    <w:pPr>
      <w:tabs>
        <w:tab w:val="center" w:pos="4677"/>
        <w:tab w:val="right" w:pos="9355"/>
      </w:tabs>
    </w:pPr>
    <w:rPr>
      <w:rFonts w:cs="Times New Roman"/>
      <w:sz w:val="20"/>
      <w:szCs w:val="20"/>
    </w:rPr>
  </w:style>
  <w:style w:type="character" w:customStyle="1" w:styleId="12">
    <w:name w:val="Нижний колонтитул Знак1"/>
    <w:link w:val="aa"/>
    <w:uiPriority w:val="99"/>
    <w:semiHidden/>
    <w:rsid w:val="00225B59"/>
    <w:rPr>
      <w:rFonts w:ascii="Calibri" w:hAnsi="Calibri" w:cs="Calibri"/>
      <w:lang w:eastAsia="ar-SA"/>
    </w:rPr>
  </w:style>
  <w:style w:type="paragraph" w:customStyle="1" w:styleId="ab">
    <w:name w:val="Содержимое врезки"/>
    <w:basedOn w:val="a7"/>
    <w:uiPriority w:val="99"/>
    <w:rsid w:val="00225B59"/>
  </w:style>
  <w:style w:type="paragraph" w:styleId="ac">
    <w:name w:val="header"/>
    <w:basedOn w:val="a"/>
    <w:link w:val="ad"/>
    <w:uiPriority w:val="99"/>
    <w:rsid w:val="00225B59"/>
    <w:pPr>
      <w:suppressLineNumbers/>
      <w:tabs>
        <w:tab w:val="center" w:pos="4818"/>
        <w:tab w:val="right" w:pos="9637"/>
      </w:tabs>
    </w:pPr>
    <w:rPr>
      <w:rFonts w:cs="Times New Roman"/>
      <w:sz w:val="20"/>
      <w:szCs w:val="20"/>
    </w:rPr>
  </w:style>
  <w:style w:type="character" w:customStyle="1" w:styleId="ad">
    <w:name w:val="Верхний колонтитул Знак"/>
    <w:link w:val="ac"/>
    <w:uiPriority w:val="99"/>
    <w:semiHidden/>
    <w:rsid w:val="00225B59"/>
    <w:rPr>
      <w:rFonts w:ascii="Calibri" w:hAnsi="Calibri" w:cs="Calibri"/>
      <w:lang w:eastAsia="ar-SA"/>
    </w:rPr>
  </w:style>
  <w:style w:type="paragraph" w:customStyle="1" w:styleId="ConsPlusNormal">
    <w:name w:val="ConsPlusNormal"/>
    <w:link w:val="ConsPlusNormal0"/>
    <w:uiPriority w:val="99"/>
    <w:rsid w:val="008B6AE7"/>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A7208B"/>
    <w:pPr>
      <w:spacing w:after="0" w:line="240" w:lineRule="auto"/>
    </w:pPr>
    <w:rPr>
      <w:rFonts w:ascii="Tahoma" w:hAnsi="Tahoma" w:cs="Times New Roman"/>
      <w:sz w:val="16"/>
      <w:szCs w:val="16"/>
    </w:rPr>
  </w:style>
  <w:style w:type="character" w:customStyle="1" w:styleId="af">
    <w:name w:val="Текст выноски Знак"/>
    <w:link w:val="ae"/>
    <w:uiPriority w:val="99"/>
    <w:semiHidden/>
    <w:rsid w:val="00A7208B"/>
    <w:rPr>
      <w:rFonts w:ascii="Tahoma" w:hAnsi="Tahoma" w:cs="Tahoma"/>
      <w:sz w:val="16"/>
      <w:szCs w:val="16"/>
      <w:lang w:eastAsia="ar-SA"/>
    </w:rPr>
  </w:style>
  <w:style w:type="character" w:customStyle="1" w:styleId="WW8Num15z1">
    <w:name w:val="WW8Num15z1"/>
    <w:uiPriority w:val="99"/>
    <w:rsid w:val="00455610"/>
    <w:rPr>
      <w:rFonts w:ascii="Times New Roman" w:hAnsi="Times New Roman"/>
    </w:rPr>
  </w:style>
  <w:style w:type="character" w:customStyle="1" w:styleId="70">
    <w:name w:val="Заголовок 7 Знак"/>
    <w:link w:val="7"/>
    <w:uiPriority w:val="9"/>
    <w:semiHidden/>
    <w:rsid w:val="00D863DD"/>
    <w:rPr>
      <w:rFonts w:ascii="Calibri" w:hAnsi="Calibri"/>
      <w:sz w:val="24"/>
      <w:szCs w:val="24"/>
    </w:rPr>
  </w:style>
  <w:style w:type="paragraph" w:customStyle="1" w:styleId="Standard">
    <w:name w:val="Standard"/>
    <w:rsid w:val="00314608"/>
    <w:pPr>
      <w:widowControl w:val="0"/>
      <w:suppressAutoHyphens/>
    </w:pPr>
    <w:rPr>
      <w:rFonts w:ascii="Arial" w:hAnsi="Arial" w:cs="Arial"/>
      <w:kern w:val="2"/>
      <w:sz w:val="21"/>
      <w:szCs w:val="21"/>
      <w:lang w:eastAsia="ar-SA"/>
    </w:rPr>
  </w:style>
  <w:style w:type="character" w:customStyle="1" w:styleId="13">
    <w:name w:val="Неразрешенное упоминание1"/>
    <w:uiPriority w:val="99"/>
    <w:semiHidden/>
    <w:unhideWhenUsed/>
    <w:rsid w:val="008F7837"/>
    <w:rPr>
      <w:color w:val="808080"/>
      <w:shd w:val="clear" w:color="auto" w:fill="E6E6E6"/>
    </w:rPr>
  </w:style>
  <w:style w:type="character" w:customStyle="1" w:styleId="ConsPlusNormal0">
    <w:name w:val="ConsPlusNormal Знак"/>
    <w:link w:val="ConsPlusNormal"/>
    <w:uiPriority w:val="99"/>
    <w:locked/>
    <w:rsid w:val="00271968"/>
    <w:rPr>
      <w:rFonts w:ascii="Arial" w:hAnsi="Arial" w:cs="Arial"/>
      <w:lang w:val="ru-RU" w:eastAsia="ru-RU" w:bidi="ar-SA"/>
    </w:rPr>
  </w:style>
  <w:style w:type="paragraph" w:styleId="af0">
    <w:name w:val="No Spacing"/>
    <w:uiPriority w:val="1"/>
    <w:qFormat/>
    <w:rsid w:val="006C2C59"/>
    <w:pPr>
      <w:suppressAutoHyphens/>
      <w:jc w:val="both"/>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341">
      <w:bodyDiv w:val="1"/>
      <w:marLeft w:val="0"/>
      <w:marRight w:val="0"/>
      <w:marTop w:val="0"/>
      <w:marBottom w:val="0"/>
      <w:divBdr>
        <w:top w:val="none" w:sz="0" w:space="0" w:color="auto"/>
        <w:left w:val="none" w:sz="0" w:space="0" w:color="auto"/>
        <w:bottom w:val="none" w:sz="0" w:space="0" w:color="auto"/>
        <w:right w:val="none" w:sz="0" w:space="0" w:color="auto"/>
      </w:divBdr>
    </w:div>
    <w:div w:id="75902577">
      <w:bodyDiv w:val="1"/>
      <w:marLeft w:val="0"/>
      <w:marRight w:val="0"/>
      <w:marTop w:val="0"/>
      <w:marBottom w:val="0"/>
      <w:divBdr>
        <w:top w:val="none" w:sz="0" w:space="0" w:color="auto"/>
        <w:left w:val="none" w:sz="0" w:space="0" w:color="auto"/>
        <w:bottom w:val="none" w:sz="0" w:space="0" w:color="auto"/>
        <w:right w:val="none" w:sz="0" w:space="0" w:color="auto"/>
      </w:divBdr>
      <w:divsChild>
        <w:div w:id="863372331">
          <w:marLeft w:val="60"/>
          <w:marRight w:val="60"/>
          <w:marTop w:val="100"/>
          <w:marBottom w:val="100"/>
          <w:divBdr>
            <w:top w:val="none" w:sz="0" w:space="0" w:color="auto"/>
            <w:left w:val="none" w:sz="0" w:space="0" w:color="auto"/>
            <w:bottom w:val="none" w:sz="0" w:space="0" w:color="auto"/>
            <w:right w:val="none" w:sz="0" w:space="0" w:color="auto"/>
          </w:divBdr>
          <w:divsChild>
            <w:div w:id="984625727">
              <w:marLeft w:val="0"/>
              <w:marRight w:val="0"/>
              <w:marTop w:val="0"/>
              <w:marBottom w:val="0"/>
              <w:divBdr>
                <w:top w:val="none" w:sz="0" w:space="0" w:color="auto"/>
                <w:left w:val="none" w:sz="0" w:space="0" w:color="auto"/>
                <w:bottom w:val="none" w:sz="0" w:space="0" w:color="auto"/>
                <w:right w:val="none" w:sz="0" w:space="0" w:color="auto"/>
              </w:divBdr>
            </w:div>
            <w:div w:id="718093975">
              <w:marLeft w:val="0"/>
              <w:marRight w:val="0"/>
              <w:marTop w:val="0"/>
              <w:marBottom w:val="0"/>
              <w:divBdr>
                <w:top w:val="none" w:sz="0" w:space="0" w:color="auto"/>
                <w:left w:val="none" w:sz="0" w:space="0" w:color="auto"/>
                <w:bottom w:val="none" w:sz="0" w:space="0" w:color="auto"/>
                <w:right w:val="none" w:sz="0" w:space="0" w:color="auto"/>
              </w:divBdr>
            </w:div>
            <w:div w:id="914512418">
              <w:marLeft w:val="0"/>
              <w:marRight w:val="0"/>
              <w:marTop w:val="0"/>
              <w:marBottom w:val="0"/>
              <w:divBdr>
                <w:top w:val="none" w:sz="0" w:space="0" w:color="auto"/>
                <w:left w:val="none" w:sz="0" w:space="0" w:color="auto"/>
                <w:bottom w:val="none" w:sz="0" w:space="0" w:color="auto"/>
                <w:right w:val="none" w:sz="0" w:space="0" w:color="auto"/>
              </w:divBdr>
            </w:div>
            <w:div w:id="1854998613">
              <w:marLeft w:val="0"/>
              <w:marRight w:val="0"/>
              <w:marTop w:val="0"/>
              <w:marBottom w:val="0"/>
              <w:divBdr>
                <w:top w:val="none" w:sz="0" w:space="0" w:color="auto"/>
                <w:left w:val="none" w:sz="0" w:space="0" w:color="auto"/>
                <w:bottom w:val="none" w:sz="0" w:space="0" w:color="auto"/>
                <w:right w:val="none" w:sz="0" w:space="0" w:color="auto"/>
              </w:divBdr>
            </w:div>
            <w:div w:id="6389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2557">
      <w:bodyDiv w:val="1"/>
      <w:marLeft w:val="0"/>
      <w:marRight w:val="0"/>
      <w:marTop w:val="0"/>
      <w:marBottom w:val="0"/>
      <w:divBdr>
        <w:top w:val="none" w:sz="0" w:space="0" w:color="auto"/>
        <w:left w:val="none" w:sz="0" w:space="0" w:color="auto"/>
        <w:bottom w:val="none" w:sz="0" w:space="0" w:color="auto"/>
        <w:right w:val="none" w:sz="0" w:space="0" w:color="auto"/>
      </w:divBdr>
    </w:div>
    <w:div w:id="316107211">
      <w:bodyDiv w:val="1"/>
      <w:marLeft w:val="0"/>
      <w:marRight w:val="0"/>
      <w:marTop w:val="0"/>
      <w:marBottom w:val="0"/>
      <w:divBdr>
        <w:top w:val="none" w:sz="0" w:space="0" w:color="auto"/>
        <w:left w:val="none" w:sz="0" w:space="0" w:color="auto"/>
        <w:bottom w:val="none" w:sz="0" w:space="0" w:color="auto"/>
        <w:right w:val="none" w:sz="0" w:space="0" w:color="auto"/>
      </w:divBdr>
    </w:div>
    <w:div w:id="341855594">
      <w:bodyDiv w:val="1"/>
      <w:marLeft w:val="0"/>
      <w:marRight w:val="0"/>
      <w:marTop w:val="0"/>
      <w:marBottom w:val="0"/>
      <w:divBdr>
        <w:top w:val="none" w:sz="0" w:space="0" w:color="auto"/>
        <w:left w:val="none" w:sz="0" w:space="0" w:color="auto"/>
        <w:bottom w:val="none" w:sz="0" w:space="0" w:color="auto"/>
        <w:right w:val="none" w:sz="0" w:space="0" w:color="auto"/>
      </w:divBdr>
    </w:div>
    <w:div w:id="351878809">
      <w:bodyDiv w:val="1"/>
      <w:marLeft w:val="0"/>
      <w:marRight w:val="0"/>
      <w:marTop w:val="0"/>
      <w:marBottom w:val="0"/>
      <w:divBdr>
        <w:top w:val="none" w:sz="0" w:space="0" w:color="auto"/>
        <w:left w:val="none" w:sz="0" w:space="0" w:color="auto"/>
        <w:bottom w:val="none" w:sz="0" w:space="0" w:color="auto"/>
        <w:right w:val="none" w:sz="0" w:space="0" w:color="auto"/>
      </w:divBdr>
    </w:div>
    <w:div w:id="381174945">
      <w:bodyDiv w:val="1"/>
      <w:marLeft w:val="0"/>
      <w:marRight w:val="0"/>
      <w:marTop w:val="0"/>
      <w:marBottom w:val="0"/>
      <w:divBdr>
        <w:top w:val="none" w:sz="0" w:space="0" w:color="auto"/>
        <w:left w:val="none" w:sz="0" w:space="0" w:color="auto"/>
        <w:bottom w:val="none" w:sz="0" w:space="0" w:color="auto"/>
        <w:right w:val="none" w:sz="0" w:space="0" w:color="auto"/>
      </w:divBdr>
    </w:div>
    <w:div w:id="431820166">
      <w:bodyDiv w:val="1"/>
      <w:marLeft w:val="0"/>
      <w:marRight w:val="0"/>
      <w:marTop w:val="0"/>
      <w:marBottom w:val="0"/>
      <w:divBdr>
        <w:top w:val="none" w:sz="0" w:space="0" w:color="auto"/>
        <w:left w:val="none" w:sz="0" w:space="0" w:color="auto"/>
        <w:bottom w:val="none" w:sz="0" w:space="0" w:color="auto"/>
        <w:right w:val="none" w:sz="0" w:space="0" w:color="auto"/>
      </w:divBdr>
    </w:div>
    <w:div w:id="570847662">
      <w:bodyDiv w:val="1"/>
      <w:marLeft w:val="0"/>
      <w:marRight w:val="0"/>
      <w:marTop w:val="0"/>
      <w:marBottom w:val="0"/>
      <w:divBdr>
        <w:top w:val="none" w:sz="0" w:space="0" w:color="auto"/>
        <w:left w:val="none" w:sz="0" w:space="0" w:color="auto"/>
        <w:bottom w:val="none" w:sz="0" w:space="0" w:color="auto"/>
        <w:right w:val="none" w:sz="0" w:space="0" w:color="auto"/>
      </w:divBdr>
    </w:div>
    <w:div w:id="576938860">
      <w:bodyDiv w:val="1"/>
      <w:marLeft w:val="0"/>
      <w:marRight w:val="0"/>
      <w:marTop w:val="0"/>
      <w:marBottom w:val="0"/>
      <w:divBdr>
        <w:top w:val="none" w:sz="0" w:space="0" w:color="auto"/>
        <w:left w:val="none" w:sz="0" w:space="0" w:color="auto"/>
        <w:bottom w:val="none" w:sz="0" w:space="0" w:color="auto"/>
        <w:right w:val="none" w:sz="0" w:space="0" w:color="auto"/>
      </w:divBdr>
    </w:div>
    <w:div w:id="607394819">
      <w:bodyDiv w:val="1"/>
      <w:marLeft w:val="0"/>
      <w:marRight w:val="0"/>
      <w:marTop w:val="0"/>
      <w:marBottom w:val="0"/>
      <w:divBdr>
        <w:top w:val="none" w:sz="0" w:space="0" w:color="auto"/>
        <w:left w:val="none" w:sz="0" w:space="0" w:color="auto"/>
        <w:bottom w:val="none" w:sz="0" w:space="0" w:color="auto"/>
        <w:right w:val="none" w:sz="0" w:space="0" w:color="auto"/>
      </w:divBdr>
    </w:div>
    <w:div w:id="796602310">
      <w:bodyDiv w:val="1"/>
      <w:marLeft w:val="0"/>
      <w:marRight w:val="0"/>
      <w:marTop w:val="0"/>
      <w:marBottom w:val="0"/>
      <w:divBdr>
        <w:top w:val="none" w:sz="0" w:space="0" w:color="auto"/>
        <w:left w:val="none" w:sz="0" w:space="0" w:color="auto"/>
        <w:bottom w:val="none" w:sz="0" w:space="0" w:color="auto"/>
        <w:right w:val="none" w:sz="0" w:space="0" w:color="auto"/>
      </w:divBdr>
    </w:div>
    <w:div w:id="941646729">
      <w:bodyDiv w:val="1"/>
      <w:marLeft w:val="0"/>
      <w:marRight w:val="0"/>
      <w:marTop w:val="0"/>
      <w:marBottom w:val="0"/>
      <w:divBdr>
        <w:top w:val="none" w:sz="0" w:space="0" w:color="auto"/>
        <w:left w:val="none" w:sz="0" w:space="0" w:color="auto"/>
        <w:bottom w:val="none" w:sz="0" w:space="0" w:color="auto"/>
        <w:right w:val="none" w:sz="0" w:space="0" w:color="auto"/>
      </w:divBdr>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079254454">
      <w:bodyDiv w:val="1"/>
      <w:marLeft w:val="0"/>
      <w:marRight w:val="0"/>
      <w:marTop w:val="0"/>
      <w:marBottom w:val="0"/>
      <w:divBdr>
        <w:top w:val="none" w:sz="0" w:space="0" w:color="auto"/>
        <w:left w:val="none" w:sz="0" w:space="0" w:color="auto"/>
        <w:bottom w:val="none" w:sz="0" w:space="0" w:color="auto"/>
        <w:right w:val="none" w:sz="0" w:space="0" w:color="auto"/>
      </w:divBdr>
      <w:divsChild>
        <w:div w:id="251163142">
          <w:marLeft w:val="60"/>
          <w:marRight w:val="60"/>
          <w:marTop w:val="100"/>
          <w:marBottom w:val="100"/>
          <w:divBdr>
            <w:top w:val="none" w:sz="0" w:space="0" w:color="auto"/>
            <w:left w:val="none" w:sz="0" w:space="0" w:color="auto"/>
            <w:bottom w:val="none" w:sz="0" w:space="0" w:color="auto"/>
            <w:right w:val="none" w:sz="0" w:space="0" w:color="auto"/>
          </w:divBdr>
          <w:divsChild>
            <w:div w:id="1707825779">
              <w:marLeft w:val="0"/>
              <w:marRight w:val="0"/>
              <w:marTop w:val="0"/>
              <w:marBottom w:val="0"/>
              <w:divBdr>
                <w:top w:val="none" w:sz="0" w:space="0" w:color="auto"/>
                <w:left w:val="none" w:sz="0" w:space="0" w:color="auto"/>
                <w:bottom w:val="none" w:sz="0" w:space="0" w:color="auto"/>
                <w:right w:val="none" w:sz="0" w:space="0" w:color="auto"/>
              </w:divBdr>
            </w:div>
            <w:div w:id="364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899">
      <w:bodyDiv w:val="1"/>
      <w:marLeft w:val="0"/>
      <w:marRight w:val="0"/>
      <w:marTop w:val="0"/>
      <w:marBottom w:val="0"/>
      <w:divBdr>
        <w:top w:val="none" w:sz="0" w:space="0" w:color="auto"/>
        <w:left w:val="none" w:sz="0" w:space="0" w:color="auto"/>
        <w:bottom w:val="none" w:sz="0" w:space="0" w:color="auto"/>
        <w:right w:val="none" w:sz="0" w:space="0" w:color="auto"/>
      </w:divBdr>
    </w:div>
    <w:div w:id="1321739261">
      <w:bodyDiv w:val="1"/>
      <w:marLeft w:val="0"/>
      <w:marRight w:val="0"/>
      <w:marTop w:val="0"/>
      <w:marBottom w:val="0"/>
      <w:divBdr>
        <w:top w:val="none" w:sz="0" w:space="0" w:color="auto"/>
        <w:left w:val="none" w:sz="0" w:space="0" w:color="auto"/>
        <w:bottom w:val="none" w:sz="0" w:space="0" w:color="auto"/>
        <w:right w:val="none" w:sz="0" w:space="0" w:color="auto"/>
      </w:divBdr>
    </w:div>
    <w:div w:id="1339769766">
      <w:marLeft w:val="0"/>
      <w:marRight w:val="0"/>
      <w:marTop w:val="0"/>
      <w:marBottom w:val="0"/>
      <w:divBdr>
        <w:top w:val="none" w:sz="0" w:space="0" w:color="auto"/>
        <w:left w:val="none" w:sz="0" w:space="0" w:color="auto"/>
        <w:bottom w:val="none" w:sz="0" w:space="0" w:color="auto"/>
        <w:right w:val="none" w:sz="0" w:space="0" w:color="auto"/>
      </w:divBdr>
    </w:div>
    <w:div w:id="1339769767">
      <w:marLeft w:val="0"/>
      <w:marRight w:val="0"/>
      <w:marTop w:val="0"/>
      <w:marBottom w:val="0"/>
      <w:divBdr>
        <w:top w:val="none" w:sz="0" w:space="0" w:color="auto"/>
        <w:left w:val="none" w:sz="0" w:space="0" w:color="auto"/>
        <w:bottom w:val="none" w:sz="0" w:space="0" w:color="auto"/>
        <w:right w:val="none" w:sz="0" w:space="0" w:color="auto"/>
      </w:divBdr>
    </w:div>
    <w:div w:id="1504970338">
      <w:bodyDiv w:val="1"/>
      <w:marLeft w:val="0"/>
      <w:marRight w:val="0"/>
      <w:marTop w:val="0"/>
      <w:marBottom w:val="0"/>
      <w:divBdr>
        <w:top w:val="none" w:sz="0" w:space="0" w:color="auto"/>
        <w:left w:val="none" w:sz="0" w:space="0" w:color="auto"/>
        <w:bottom w:val="none" w:sz="0" w:space="0" w:color="auto"/>
        <w:right w:val="none" w:sz="0" w:space="0" w:color="auto"/>
      </w:divBdr>
    </w:div>
    <w:div w:id="1538740976">
      <w:bodyDiv w:val="1"/>
      <w:marLeft w:val="0"/>
      <w:marRight w:val="0"/>
      <w:marTop w:val="0"/>
      <w:marBottom w:val="0"/>
      <w:divBdr>
        <w:top w:val="none" w:sz="0" w:space="0" w:color="auto"/>
        <w:left w:val="none" w:sz="0" w:space="0" w:color="auto"/>
        <w:bottom w:val="none" w:sz="0" w:space="0" w:color="auto"/>
        <w:right w:val="none" w:sz="0" w:space="0" w:color="auto"/>
      </w:divBdr>
    </w:div>
    <w:div w:id="1553544805">
      <w:bodyDiv w:val="1"/>
      <w:marLeft w:val="0"/>
      <w:marRight w:val="0"/>
      <w:marTop w:val="0"/>
      <w:marBottom w:val="0"/>
      <w:divBdr>
        <w:top w:val="none" w:sz="0" w:space="0" w:color="auto"/>
        <w:left w:val="none" w:sz="0" w:space="0" w:color="auto"/>
        <w:bottom w:val="none" w:sz="0" w:space="0" w:color="auto"/>
        <w:right w:val="none" w:sz="0" w:space="0" w:color="auto"/>
      </w:divBdr>
      <w:divsChild>
        <w:div w:id="702511363">
          <w:marLeft w:val="60"/>
          <w:marRight w:val="60"/>
          <w:marTop w:val="100"/>
          <w:marBottom w:val="100"/>
          <w:divBdr>
            <w:top w:val="none" w:sz="0" w:space="0" w:color="auto"/>
            <w:left w:val="none" w:sz="0" w:space="0" w:color="auto"/>
            <w:bottom w:val="none" w:sz="0" w:space="0" w:color="auto"/>
            <w:right w:val="none" w:sz="0" w:space="0" w:color="auto"/>
          </w:divBdr>
          <w:divsChild>
            <w:div w:id="162821410">
              <w:marLeft w:val="0"/>
              <w:marRight w:val="0"/>
              <w:marTop w:val="0"/>
              <w:marBottom w:val="0"/>
              <w:divBdr>
                <w:top w:val="none" w:sz="0" w:space="0" w:color="auto"/>
                <w:left w:val="none" w:sz="0" w:space="0" w:color="auto"/>
                <w:bottom w:val="none" w:sz="0" w:space="0" w:color="auto"/>
                <w:right w:val="none" w:sz="0" w:space="0" w:color="auto"/>
              </w:divBdr>
            </w:div>
            <w:div w:id="1055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755">
      <w:bodyDiv w:val="1"/>
      <w:marLeft w:val="0"/>
      <w:marRight w:val="0"/>
      <w:marTop w:val="0"/>
      <w:marBottom w:val="0"/>
      <w:divBdr>
        <w:top w:val="none" w:sz="0" w:space="0" w:color="auto"/>
        <w:left w:val="none" w:sz="0" w:space="0" w:color="auto"/>
        <w:bottom w:val="none" w:sz="0" w:space="0" w:color="auto"/>
        <w:right w:val="none" w:sz="0" w:space="0" w:color="auto"/>
      </w:divBdr>
    </w:div>
    <w:div w:id="1868058941">
      <w:bodyDiv w:val="1"/>
      <w:marLeft w:val="0"/>
      <w:marRight w:val="0"/>
      <w:marTop w:val="0"/>
      <w:marBottom w:val="0"/>
      <w:divBdr>
        <w:top w:val="none" w:sz="0" w:space="0" w:color="auto"/>
        <w:left w:val="none" w:sz="0" w:space="0" w:color="auto"/>
        <w:bottom w:val="none" w:sz="0" w:space="0" w:color="auto"/>
        <w:right w:val="none" w:sz="0" w:space="0" w:color="auto"/>
      </w:divBdr>
    </w:div>
    <w:div w:id="1974170200">
      <w:bodyDiv w:val="1"/>
      <w:marLeft w:val="0"/>
      <w:marRight w:val="0"/>
      <w:marTop w:val="0"/>
      <w:marBottom w:val="0"/>
      <w:divBdr>
        <w:top w:val="none" w:sz="0" w:space="0" w:color="auto"/>
        <w:left w:val="none" w:sz="0" w:space="0" w:color="auto"/>
        <w:bottom w:val="none" w:sz="0" w:space="0" w:color="auto"/>
        <w:right w:val="none" w:sz="0" w:space="0" w:color="auto"/>
      </w:divBdr>
      <w:divsChild>
        <w:div w:id="1654290646">
          <w:marLeft w:val="60"/>
          <w:marRight w:val="60"/>
          <w:marTop w:val="100"/>
          <w:marBottom w:val="100"/>
          <w:divBdr>
            <w:top w:val="none" w:sz="0" w:space="0" w:color="auto"/>
            <w:left w:val="none" w:sz="0" w:space="0" w:color="auto"/>
            <w:bottom w:val="none" w:sz="0" w:space="0" w:color="auto"/>
            <w:right w:val="none" w:sz="0" w:space="0" w:color="auto"/>
          </w:divBdr>
          <w:divsChild>
            <w:div w:id="2115783797">
              <w:marLeft w:val="0"/>
              <w:marRight w:val="0"/>
              <w:marTop w:val="0"/>
              <w:marBottom w:val="0"/>
              <w:divBdr>
                <w:top w:val="none" w:sz="0" w:space="0" w:color="auto"/>
                <w:left w:val="none" w:sz="0" w:space="0" w:color="auto"/>
                <w:bottom w:val="none" w:sz="0" w:space="0" w:color="auto"/>
                <w:right w:val="none" w:sz="0" w:space="0" w:color="auto"/>
              </w:divBdr>
            </w:div>
            <w:div w:id="1035422194">
              <w:marLeft w:val="0"/>
              <w:marRight w:val="0"/>
              <w:marTop w:val="0"/>
              <w:marBottom w:val="0"/>
              <w:divBdr>
                <w:top w:val="none" w:sz="0" w:space="0" w:color="auto"/>
                <w:left w:val="none" w:sz="0" w:space="0" w:color="auto"/>
                <w:bottom w:val="none" w:sz="0" w:space="0" w:color="auto"/>
                <w:right w:val="none" w:sz="0" w:space="0" w:color="auto"/>
              </w:divBdr>
            </w:div>
            <w:div w:id="1782144184">
              <w:marLeft w:val="0"/>
              <w:marRight w:val="0"/>
              <w:marTop w:val="0"/>
              <w:marBottom w:val="0"/>
              <w:divBdr>
                <w:top w:val="none" w:sz="0" w:space="0" w:color="auto"/>
                <w:left w:val="none" w:sz="0" w:space="0" w:color="auto"/>
                <w:bottom w:val="none" w:sz="0" w:space="0" w:color="auto"/>
                <w:right w:val="none" w:sz="0" w:space="0" w:color="auto"/>
              </w:divBdr>
            </w:div>
            <w:div w:id="875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549">
      <w:bodyDiv w:val="1"/>
      <w:marLeft w:val="0"/>
      <w:marRight w:val="0"/>
      <w:marTop w:val="0"/>
      <w:marBottom w:val="0"/>
      <w:divBdr>
        <w:top w:val="none" w:sz="0" w:space="0" w:color="auto"/>
        <w:left w:val="none" w:sz="0" w:space="0" w:color="auto"/>
        <w:bottom w:val="none" w:sz="0" w:space="0" w:color="auto"/>
        <w:right w:val="none" w:sz="0" w:space="0" w:color="auto"/>
      </w:divBdr>
    </w:div>
    <w:div w:id="21208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goszakaz@gmail.com" TargetMode="External"/><Relationship Id="rId13" Type="http://schemas.openxmlformats.org/officeDocument/2006/relationships/hyperlink" Target="https://login.consultant.ru/link/?rnd=AF3C0B885E94483721AA7188D2A27CED&amp;req=doc&amp;base=RZR&amp;n=381465&amp;REFFIELD=134&amp;REFDST=103&amp;REFDOC=360043&amp;REFBASE=RZR&amp;stat=refcode%3D16876%3Bindex%3D150&amp;date=13.05.2021" TargetMode="External"/><Relationship Id="rId18" Type="http://schemas.openxmlformats.org/officeDocument/2006/relationships/hyperlink" Target="https://base.garant.ru/705022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dminrib@onego.ru" TargetMode="External"/><Relationship Id="rId12" Type="http://schemas.openxmlformats.org/officeDocument/2006/relationships/hyperlink" Target="https://login.consultant.ru/link/?rnd=AF3C0B885E94483721AA7188D2A27CED&amp;req=doc&amp;base=RZR&amp;n=383457&amp;REFFIELD=134&amp;REFDST=103&amp;REFDOC=360043&amp;REFBASE=RZR&amp;stat=refcode%3D16876%3Bindex%3D150&amp;date=13.05.2021" TargetMode="External"/><Relationship Id="rId17" Type="http://schemas.openxmlformats.org/officeDocument/2006/relationships/hyperlink" Target="https://base.garant.ru/70502258/fd0e2f166d7b2abbf27c69ddb0d3a7e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AF3C0B885E94483721AA7188D2A27CED&amp;req=doc&amp;base=RZR&amp;n=327805&amp;dst=100080&amp;fld=134&amp;REFFIELD=134&amp;REFDST=1000000095&amp;REFDOC=360043&amp;REFBASE=RZR&amp;stat=refcode%3D16876%3Bdstident%3D100080%3Bindex%3D153&amp;date=13.05.202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E71247109EF86137E59077385447590&amp;req=doc&amp;base=RZR&amp;n=351490&amp;dst=100344&amp;fld=134&amp;date=13.11.202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ogin.consultant.ru/link/?rnd=AF3C0B885E94483721AA7188D2A27CED&amp;req=doc&amp;base=RZR&amp;n=381465&amp;REFFIELD=134&amp;REFDST=104&amp;REFDOC=360043&amp;REFBASE=RZR&amp;stat=refcode%3D16876%3Bindex%3D152&amp;date=13.05.2021" TargetMode="External"/><Relationship Id="rId23" Type="http://schemas.openxmlformats.org/officeDocument/2006/relationships/header" Target="header3.xml"/><Relationship Id="rId10" Type="http://schemas.openxmlformats.org/officeDocument/2006/relationships/hyperlink" Target="http://rts-tender.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so10.ru/" TargetMode="External"/><Relationship Id="rId14" Type="http://schemas.openxmlformats.org/officeDocument/2006/relationships/hyperlink" Target="https://login.consultant.ru/link/?rnd=AF3C0B885E94483721AA7188D2A27CED&amp;req=doc&amp;base=RZR&amp;n=383457&amp;REFFIELD=134&amp;REFDST=104&amp;REFDOC=360043&amp;REFBASE=RZR&amp;stat=refcode%3D16876%3Bindex%3D152&amp;date=13.05.202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37458</CharactersWithSpaces>
  <SharedDoc>false</SharedDoc>
  <HLinks>
    <vt:vector size="36" baseType="variant">
      <vt:variant>
        <vt:i4>2031708</vt:i4>
      </vt:variant>
      <vt:variant>
        <vt:i4>15</vt:i4>
      </vt:variant>
      <vt:variant>
        <vt:i4>0</vt:i4>
      </vt:variant>
      <vt:variant>
        <vt:i4>5</vt:i4>
      </vt:variant>
      <vt:variant>
        <vt:lpwstr>https://base.garant.ru/70502258/</vt:lpwstr>
      </vt:variant>
      <vt:variant>
        <vt:lpwstr/>
      </vt:variant>
      <vt:variant>
        <vt:i4>4194365</vt:i4>
      </vt:variant>
      <vt:variant>
        <vt:i4>12</vt:i4>
      </vt:variant>
      <vt:variant>
        <vt:i4>0</vt:i4>
      </vt:variant>
      <vt:variant>
        <vt:i4>5</vt:i4>
      </vt:variant>
      <vt:variant>
        <vt:lpwstr>https://base.garant.ru/70502258/fd0e2f166d7b2abbf27c69ddb0d3a7ec/</vt:lpwstr>
      </vt:variant>
      <vt:variant>
        <vt:lpwstr>block_2000</vt:lpwstr>
      </vt:variant>
      <vt:variant>
        <vt:i4>917585</vt:i4>
      </vt:variant>
      <vt:variant>
        <vt:i4>9</vt:i4>
      </vt:variant>
      <vt:variant>
        <vt:i4>0</vt:i4>
      </vt:variant>
      <vt:variant>
        <vt:i4>5</vt:i4>
      </vt:variant>
      <vt:variant>
        <vt:lpwstr>http://rts-tender.ru/</vt:lpwstr>
      </vt:variant>
      <vt:variant>
        <vt:lpwstr/>
      </vt:variant>
      <vt:variant>
        <vt:i4>5832720</vt:i4>
      </vt:variant>
      <vt:variant>
        <vt:i4>6</vt:i4>
      </vt:variant>
      <vt:variant>
        <vt:i4>0</vt:i4>
      </vt:variant>
      <vt:variant>
        <vt:i4>5</vt:i4>
      </vt:variant>
      <vt:variant>
        <vt:lpwstr>http://pso10.ru/</vt:lpwstr>
      </vt:variant>
      <vt:variant>
        <vt:lpwstr/>
      </vt:variant>
      <vt:variant>
        <vt:i4>7077914</vt:i4>
      </vt:variant>
      <vt:variant>
        <vt:i4>3</vt:i4>
      </vt:variant>
      <vt:variant>
        <vt:i4>0</vt:i4>
      </vt:variant>
      <vt:variant>
        <vt:i4>5</vt:i4>
      </vt:variant>
      <vt:variant>
        <vt:lpwstr>mailto:pso.goszakaz@gmail.com</vt:lpwstr>
      </vt:variant>
      <vt:variant>
        <vt:lpwstr/>
      </vt:variant>
      <vt:variant>
        <vt:i4>3735568</vt:i4>
      </vt:variant>
      <vt:variant>
        <vt:i4>0</vt:i4>
      </vt:variant>
      <vt:variant>
        <vt:i4>0</vt:i4>
      </vt:variant>
      <vt:variant>
        <vt:i4>5</vt:i4>
      </vt:variant>
      <vt:variant>
        <vt:lpwstr>mailto:gorodkem@yandex.ru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cp:lastModifiedBy>Борис Балаев</cp:lastModifiedBy>
  <cp:revision>135</cp:revision>
  <cp:lastPrinted>2018-06-29T17:17:00Z</cp:lastPrinted>
  <dcterms:created xsi:type="dcterms:W3CDTF">2021-09-06T07:27:00Z</dcterms:created>
  <dcterms:modified xsi:type="dcterms:W3CDTF">2021-09-06T20:32:00Z</dcterms:modified>
</cp:coreProperties>
</file>